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565E5" w14:textId="77777777" w:rsidR="00FD67B8" w:rsidRPr="00914C14" w:rsidRDefault="0051694D" w:rsidP="001468B9">
      <w:pPr>
        <w:rPr>
          <w:rFonts w:cstheme="minorHAnsi"/>
        </w:rPr>
      </w:pPr>
      <w:r w:rsidRPr="00914C14">
        <w:rPr>
          <w:rFonts w:cstheme="minorHAnsi"/>
          <w:noProof/>
        </w:rPr>
        <mc:AlternateContent>
          <mc:Choice Requires="wps">
            <w:drawing>
              <wp:anchor distT="0" distB="0" distL="114300" distR="114300" simplePos="0" relativeHeight="251658241" behindDoc="0" locked="1" layoutInCell="0" allowOverlap="0" wp14:anchorId="0FE5B9A4" wp14:editId="7B0F7BAD">
                <wp:simplePos x="0" y="0"/>
                <wp:positionH relativeFrom="column">
                  <wp:posOffset>-920750</wp:posOffset>
                </wp:positionH>
                <wp:positionV relativeFrom="page">
                  <wp:posOffset>2549525</wp:posOffset>
                </wp:positionV>
                <wp:extent cx="7580630" cy="1403985"/>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0630" cy="1403985"/>
                        </a:xfrm>
                        <a:prstGeom prst="rect">
                          <a:avLst/>
                        </a:prstGeom>
                        <a:noFill/>
                        <a:ln w="9525">
                          <a:noFill/>
                          <a:miter lim="800000"/>
                          <a:headEnd/>
                          <a:tailEnd/>
                        </a:ln>
                      </wps:spPr>
                      <wps:txbx>
                        <w:txbxContent>
                          <w:p w14:paraId="207C212C" w14:textId="77777777" w:rsidR="00CC6DFE" w:rsidRPr="00550DF7" w:rsidRDefault="00CC6DFE" w:rsidP="00CC6DFE">
                            <w:pPr>
                              <w:spacing w:after="0"/>
                            </w:pPr>
                          </w:p>
                          <w:p w14:paraId="1BB22DCE" w14:textId="77777777" w:rsidR="003F3C1F" w:rsidRPr="00550DF7" w:rsidRDefault="00CC6DFE" w:rsidP="00C05C26">
                            <w:pPr>
                              <w:ind w:left="1416" w:firstLine="708"/>
                              <w:jc w:val="center"/>
                              <w:rPr>
                                <w:b/>
                                <w:bCs/>
                                <w:sz w:val="56"/>
                                <w:szCs w:val="56"/>
                              </w:rPr>
                            </w:pPr>
                            <w:bookmarkStart w:id="0" w:name="_Toc170289953"/>
                            <w:r w:rsidRPr="00550DF7">
                              <w:rPr>
                                <w:b/>
                                <w:bCs/>
                                <w:sz w:val="56"/>
                                <w:szCs w:val="56"/>
                              </w:rPr>
                              <w:t xml:space="preserve">Handreiking </w:t>
                            </w:r>
                            <w:bookmarkEnd w:id="0"/>
                            <w:r w:rsidR="003F3C1F" w:rsidRPr="00550DF7">
                              <w:rPr>
                                <w:b/>
                                <w:bCs/>
                                <w:sz w:val="56"/>
                                <w:szCs w:val="56"/>
                              </w:rPr>
                              <w:t xml:space="preserve">voor </w:t>
                            </w:r>
                          </w:p>
                          <w:p w14:paraId="7C3F6CD9" w14:textId="77777777" w:rsidR="003F3C1F" w:rsidRPr="00550DF7" w:rsidRDefault="003F3C1F" w:rsidP="00C05C26">
                            <w:pPr>
                              <w:ind w:left="1416" w:firstLine="708"/>
                              <w:jc w:val="center"/>
                              <w:rPr>
                                <w:b/>
                                <w:bCs/>
                                <w:sz w:val="56"/>
                                <w:szCs w:val="56"/>
                              </w:rPr>
                            </w:pPr>
                            <w:r w:rsidRPr="00550DF7">
                              <w:rPr>
                                <w:b/>
                                <w:bCs/>
                                <w:sz w:val="56"/>
                                <w:szCs w:val="56"/>
                              </w:rPr>
                              <w:t xml:space="preserve">het opstellen van </w:t>
                            </w:r>
                          </w:p>
                          <w:p w14:paraId="041FE2F2" w14:textId="08569283" w:rsidR="00E8191D" w:rsidRDefault="00CC6DFE" w:rsidP="00C05C26">
                            <w:pPr>
                              <w:ind w:left="1416" w:firstLine="708"/>
                              <w:jc w:val="center"/>
                              <w:rPr>
                                <w:b/>
                                <w:bCs/>
                                <w:sz w:val="56"/>
                                <w:szCs w:val="56"/>
                              </w:rPr>
                            </w:pPr>
                            <w:r w:rsidRPr="00550DF7">
                              <w:rPr>
                                <w:b/>
                                <w:bCs/>
                                <w:sz w:val="56"/>
                                <w:szCs w:val="56"/>
                              </w:rPr>
                              <w:t>verzuim</w:t>
                            </w:r>
                            <w:r w:rsidR="003F3C1F" w:rsidRPr="00550DF7">
                              <w:rPr>
                                <w:b/>
                                <w:bCs/>
                                <w:sz w:val="56"/>
                                <w:szCs w:val="56"/>
                              </w:rPr>
                              <w:t>beleid</w:t>
                            </w:r>
                          </w:p>
                          <w:p w14:paraId="5D5C5133" w14:textId="77777777" w:rsidR="008D06B1" w:rsidRPr="00550DF7" w:rsidRDefault="008D06B1" w:rsidP="00C05C26">
                            <w:pPr>
                              <w:ind w:left="1416" w:firstLine="708"/>
                              <w:jc w:val="center"/>
                              <w:rPr>
                                <w:b/>
                                <w:bCs/>
                              </w:rPr>
                            </w:pPr>
                          </w:p>
                          <w:p w14:paraId="1F5C9151" w14:textId="4750345F" w:rsidR="00CC6DFE" w:rsidRPr="00550DF7" w:rsidRDefault="00CC6DFE" w:rsidP="00C05C26">
                            <w:pPr>
                              <w:ind w:left="1416" w:firstLine="708"/>
                              <w:jc w:val="center"/>
                              <w:rPr>
                                <w:sz w:val="28"/>
                                <w:szCs w:val="28"/>
                              </w:rPr>
                            </w:pPr>
                            <w:bookmarkStart w:id="1" w:name="_Toc170289954"/>
                            <w:r w:rsidRPr="00550DF7">
                              <w:rPr>
                                <w:sz w:val="28"/>
                                <w:szCs w:val="28"/>
                              </w:rPr>
                              <w:t>Beleidsplan, visie op verzuim en verzuimprotocol</w:t>
                            </w:r>
                            <w:bookmarkEnd w:id="1"/>
                          </w:p>
                          <w:p w14:paraId="6A2D819F" w14:textId="3C965354" w:rsidR="00CE451E" w:rsidRPr="00550DF7" w:rsidRDefault="00CE451E" w:rsidP="00C05C26">
                            <w:pPr>
                              <w:ind w:left="1416" w:firstLine="708"/>
                              <w:jc w:val="center"/>
                              <w:rPr>
                                <w:sz w:val="28"/>
                                <w:szCs w:val="28"/>
                              </w:rPr>
                            </w:pPr>
                            <w:r w:rsidRPr="00550DF7">
                              <w:rPr>
                                <w:sz w:val="28"/>
                                <w:szCs w:val="28"/>
                              </w:rPr>
                              <w:t>voor schoolbesturen in het primair onderwijs</w:t>
                            </w:r>
                          </w:p>
                          <w:p w14:paraId="56521403" w14:textId="4343E95E" w:rsidR="00E8191D" w:rsidRPr="00E8191D" w:rsidRDefault="00E8191D" w:rsidP="00CC6DFE">
                            <w:pPr>
                              <w:ind w:left="3828"/>
                              <w:jc w:val="center"/>
                              <w:rPr>
                                <w:b/>
                                <w:sz w:val="40"/>
                                <w:szCs w:val="4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E5B9A4" id="_x0000_t202" coordsize="21600,21600" o:spt="202" path="m,l,21600r21600,l21600,xe">
                <v:stroke joinstyle="miter"/>
                <v:path gradientshapeok="t" o:connecttype="rect"/>
              </v:shapetype>
              <v:shape id="Tekstvak 2" o:spid="_x0000_s1026" type="#_x0000_t202" style="position:absolute;margin-left:-72.5pt;margin-top:200.75pt;width:596.9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uSAAIAANoDAAAOAAAAZHJzL2Uyb0RvYy54bWysU8tu2zAQvBfoPxC815IdO7EFy0Ga1EWB&#10;9AEk/QCaoiyiFJdd0pbcr8+Ssh2juRXVgeBqydmd2eHytm8N2yv0GmzJx6OcM2UlVNpuS/7zef1h&#10;zpkPwlbCgFUlPyjPb1fv3y07V6gJNGAqhYxArC86V/ImBFdkmZeNaoUfgVOWkjVgKwKFuM0qFB2h&#10;tyab5Pl11gFWDkEq7+nvw5Dkq4Rf10qG73XtVWCm5NRbSCumdRPXbLUUxRaFa7Q8tiH+oYtWaEtF&#10;z1APIgi2Q/0GqtUSwUMdRhLaDOpaS5U4EJtx/hebp0Y4lbiQON6dZfL/D1Z+2z+5H8hC/xF6GmAi&#10;4d0jyF+eWbhvhN2qO0ToGiUqKjyOkmWd88XxapTaFz6CbLqvUNGQxS5AAuprbKMqxJMROg3gcBZd&#10;9YFJ+nkzm+fXV5SSlBtP86vFfJZqiOJ03aEPnxW0LG5KjjTVBC/2jz7EdkRxOhKrWVhrY9JkjWVd&#10;yRezySxduMi0OpDxjG5LPs/jN1ghsvxkq3Q5CG2GPRUw9kg7Mh04h37T08FIfwPVgQRAGAxGD4I2&#10;DeAfzjoyV8n9751AxZn5YknExXg6jW5MwXR2M6EALzOby4ywkqBKHjgbtvdhcPDOod42VOk0tjsS&#10;fq2TJK9dHfsmAyWljmaPDr2M06nXJ7l6AQAA//8DAFBLAwQUAAYACAAAACEANPYIk+EAAAANAQAA&#10;DwAAAGRycy9kb3ducmV2LnhtbEyPwU7DMBBE70j8g7VI3Fo7URqqEKeqUFuO0BJxduMliYjXVuym&#10;4e9xT3Bc7WjmvXIzm4FNOPrekoRkKYAhNVb31EqoP/aLNTAfFGk1WEIJP+hhU93flarQ9kpHnE6h&#10;ZbGEfKEkdCG4gnPfdGiUX1qHFH9fdjQqxHNsuR7VNZabgadC5NyonuJCpxy+dNh8ny5Gggvu8PQ6&#10;vr1vd/tJ1J+HOu3bnZSPD/P2GVjAOfyF4YYf0aGKTGd7Ie3ZIGGRZKsoEyRkIlkBu0VEto46Zwl5&#10;mubAq5L/t6h+AQAA//8DAFBLAQItABQABgAIAAAAIQC2gziS/gAAAOEBAAATAAAAAAAAAAAAAAAA&#10;AAAAAABbQ29udGVudF9UeXBlc10ueG1sUEsBAi0AFAAGAAgAAAAhADj9If/WAAAAlAEAAAsAAAAA&#10;AAAAAAAAAAAALwEAAF9yZWxzLy5yZWxzUEsBAi0AFAAGAAgAAAAhAOudu5IAAgAA2gMAAA4AAAAA&#10;AAAAAAAAAAAALgIAAGRycy9lMm9Eb2MueG1sUEsBAi0AFAAGAAgAAAAhADT2CJPhAAAADQEAAA8A&#10;AAAAAAAAAAAAAAAAWgQAAGRycy9kb3ducmV2LnhtbFBLBQYAAAAABAAEAPMAAABoBQAAAAA=&#10;" o:allowincell="f" o:allowoverlap="f" filled="f" stroked="f">
                <v:textbox style="mso-fit-shape-to-text:t">
                  <w:txbxContent>
                    <w:p w14:paraId="207C212C" w14:textId="77777777" w:rsidR="00CC6DFE" w:rsidRPr="00550DF7" w:rsidRDefault="00CC6DFE" w:rsidP="00CC6DFE">
                      <w:pPr>
                        <w:spacing w:after="0"/>
                      </w:pPr>
                    </w:p>
                    <w:p w14:paraId="1BB22DCE" w14:textId="77777777" w:rsidR="003F3C1F" w:rsidRPr="00550DF7" w:rsidRDefault="00CC6DFE" w:rsidP="00C05C26">
                      <w:pPr>
                        <w:ind w:left="1416" w:firstLine="708"/>
                        <w:jc w:val="center"/>
                        <w:rPr>
                          <w:b/>
                          <w:bCs/>
                          <w:sz w:val="56"/>
                          <w:szCs w:val="56"/>
                        </w:rPr>
                      </w:pPr>
                      <w:bookmarkStart w:id="2" w:name="_Toc170289953"/>
                      <w:r w:rsidRPr="00550DF7">
                        <w:rPr>
                          <w:b/>
                          <w:bCs/>
                          <w:sz w:val="56"/>
                          <w:szCs w:val="56"/>
                        </w:rPr>
                        <w:t xml:space="preserve">Handreiking </w:t>
                      </w:r>
                      <w:bookmarkEnd w:id="2"/>
                      <w:r w:rsidR="003F3C1F" w:rsidRPr="00550DF7">
                        <w:rPr>
                          <w:b/>
                          <w:bCs/>
                          <w:sz w:val="56"/>
                          <w:szCs w:val="56"/>
                        </w:rPr>
                        <w:t xml:space="preserve">voor </w:t>
                      </w:r>
                    </w:p>
                    <w:p w14:paraId="7C3F6CD9" w14:textId="77777777" w:rsidR="003F3C1F" w:rsidRPr="00550DF7" w:rsidRDefault="003F3C1F" w:rsidP="00C05C26">
                      <w:pPr>
                        <w:ind w:left="1416" w:firstLine="708"/>
                        <w:jc w:val="center"/>
                        <w:rPr>
                          <w:b/>
                          <w:bCs/>
                          <w:sz w:val="56"/>
                          <w:szCs w:val="56"/>
                        </w:rPr>
                      </w:pPr>
                      <w:r w:rsidRPr="00550DF7">
                        <w:rPr>
                          <w:b/>
                          <w:bCs/>
                          <w:sz w:val="56"/>
                          <w:szCs w:val="56"/>
                        </w:rPr>
                        <w:t xml:space="preserve">het opstellen van </w:t>
                      </w:r>
                    </w:p>
                    <w:p w14:paraId="041FE2F2" w14:textId="08569283" w:rsidR="00E8191D" w:rsidRDefault="00CC6DFE" w:rsidP="00C05C26">
                      <w:pPr>
                        <w:ind w:left="1416" w:firstLine="708"/>
                        <w:jc w:val="center"/>
                        <w:rPr>
                          <w:b/>
                          <w:bCs/>
                          <w:sz w:val="56"/>
                          <w:szCs w:val="56"/>
                        </w:rPr>
                      </w:pPr>
                      <w:r w:rsidRPr="00550DF7">
                        <w:rPr>
                          <w:b/>
                          <w:bCs/>
                          <w:sz w:val="56"/>
                          <w:szCs w:val="56"/>
                        </w:rPr>
                        <w:t>verzuim</w:t>
                      </w:r>
                      <w:r w:rsidR="003F3C1F" w:rsidRPr="00550DF7">
                        <w:rPr>
                          <w:b/>
                          <w:bCs/>
                          <w:sz w:val="56"/>
                          <w:szCs w:val="56"/>
                        </w:rPr>
                        <w:t>beleid</w:t>
                      </w:r>
                    </w:p>
                    <w:p w14:paraId="5D5C5133" w14:textId="77777777" w:rsidR="008D06B1" w:rsidRPr="00550DF7" w:rsidRDefault="008D06B1" w:rsidP="00C05C26">
                      <w:pPr>
                        <w:ind w:left="1416" w:firstLine="708"/>
                        <w:jc w:val="center"/>
                        <w:rPr>
                          <w:b/>
                          <w:bCs/>
                        </w:rPr>
                      </w:pPr>
                    </w:p>
                    <w:p w14:paraId="1F5C9151" w14:textId="4750345F" w:rsidR="00CC6DFE" w:rsidRPr="00550DF7" w:rsidRDefault="00CC6DFE" w:rsidP="00C05C26">
                      <w:pPr>
                        <w:ind w:left="1416" w:firstLine="708"/>
                        <w:jc w:val="center"/>
                        <w:rPr>
                          <w:sz w:val="28"/>
                          <w:szCs w:val="28"/>
                        </w:rPr>
                      </w:pPr>
                      <w:bookmarkStart w:id="3" w:name="_Toc170289954"/>
                      <w:r w:rsidRPr="00550DF7">
                        <w:rPr>
                          <w:sz w:val="28"/>
                          <w:szCs w:val="28"/>
                        </w:rPr>
                        <w:t>Beleidsplan, visie op verzuim en verzuimprotocol</w:t>
                      </w:r>
                      <w:bookmarkEnd w:id="3"/>
                    </w:p>
                    <w:p w14:paraId="6A2D819F" w14:textId="3C965354" w:rsidR="00CE451E" w:rsidRPr="00550DF7" w:rsidRDefault="00CE451E" w:rsidP="00C05C26">
                      <w:pPr>
                        <w:ind w:left="1416" w:firstLine="708"/>
                        <w:jc w:val="center"/>
                        <w:rPr>
                          <w:sz w:val="28"/>
                          <w:szCs w:val="28"/>
                        </w:rPr>
                      </w:pPr>
                      <w:r w:rsidRPr="00550DF7">
                        <w:rPr>
                          <w:sz w:val="28"/>
                          <w:szCs w:val="28"/>
                        </w:rPr>
                        <w:t>voor schoolbesturen in het primair onderwijs</w:t>
                      </w:r>
                    </w:p>
                    <w:p w14:paraId="56521403" w14:textId="4343E95E" w:rsidR="00E8191D" w:rsidRPr="00E8191D" w:rsidRDefault="00E8191D" w:rsidP="00CC6DFE">
                      <w:pPr>
                        <w:ind w:left="3828"/>
                        <w:jc w:val="center"/>
                        <w:rPr>
                          <w:b/>
                          <w:sz w:val="40"/>
                          <w:szCs w:val="40"/>
                        </w:rPr>
                      </w:pPr>
                    </w:p>
                  </w:txbxContent>
                </v:textbox>
                <w10:wrap anchory="page"/>
                <w10:anchorlock/>
              </v:shape>
            </w:pict>
          </mc:Fallback>
        </mc:AlternateContent>
      </w:r>
      <w:r w:rsidRPr="00914C14">
        <w:rPr>
          <w:rFonts w:cstheme="minorHAnsi"/>
          <w:noProof/>
        </w:rPr>
        <mc:AlternateContent>
          <mc:Choice Requires="wps">
            <w:drawing>
              <wp:anchor distT="0" distB="0" distL="114300" distR="114300" simplePos="0" relativeHeight="251658244" behindDoc="0" locked="1" layoutInCell="0" allowOverlap="0" wp14:anchorId="1C089768" wp14:editId="10A5387E">
                <wp:simplePos x="0" y="0"/>
                <wp:positionH relativeFrom="column">
                  <wp:posOffset>-914400</wp:posOffset>
                </wp:positionH>
                <wp:positionV relativeFrom="page">
                  <wp:posOffset>5545455</wp:posOffset>
                </wp:positionV>
                <wp:extent cx="7580630" cy="1403985"/>
                <wp:effectExtent l="0" t="0" r="0" b="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0630" cy="1403985"/>
                        </a:xfrm>
                        <a:prstGeom prst="rect">
                          <a:avLst/>
                        </a:prstGeom>
                        <a:noFill/>
                        <a:ln w="9525">
                          <a:noFill/>
                          <a:miter lim="800000"/>
                          <a:headEnd/>
                          <a:tailEnd/>
                        </a:ln>
                      </wps:spPr>
                      <wps:txbx>
                        <w:txbxContent>
                          <w:p w14:paraId="34578290" w14:textId="1941E305" w:rsidR="0051694D" w:rsidRDefault="0051694D" w:rsidP="00CC6DFE">
                            <w:pPr>
                              <w:ind w:left="3828"/>
                            </w:pPr>
                          </w:p>
                          <w:p w14:paraId="1C38A9A7" w14:textId="094702A8" w:rsidR="0051694D" w:rsidRDefault="00550DF7" w:rsidP="0051694D">
                            <w:pPr>
                              <w:ind w:left="3828"/>
                              <w:jc w:val="center"/>
                            </w:pPr>
                            <w:r>
                              <w:t>September</w:t>
                            </w:r>
                            <w:r w:rsidR="00CC6DFE">
                              <w:t xml:space="preserve"> 2024 | versie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89768" id="_x0000_s1027" type="#_x0000_t202" style="position:absolute;margin-left:-1in;margin-top:436.65pt;width:596.9pt;height:110.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Hw/QEAANUDAAAOAAAAZHJzL2Uyb0RvYy54bWysU11v2yAUfZ+0/4B4X+ykcZtYcaquXaZJ&#10;3YfU7QdgjGM04DIgsbNf3wt202h7m+YHxOWac+8597C5HbQiR+G8BFPR+SynRBgOjTT7iv74vnu3&#10;osQHZhqmwIiKnoSnt9u3bza9LcUCOlCNcARBjC97W9EuBFtmmeed0MzPwAqDyRacZgFDt88ax3pE&#10;1ypb5Pl11oNrrAMuvMfThzFJtwm/bQUPX9vWi0BURbG3kFaX1jqu2XbDyr1jtpN8aoP9QxeaSYNF&#10;z1APLDBycPIvKC25Aw9tmHHQGbSt5CJxQDbz/A82Tx2zInFBcbw9y+T/Hyz/cnyy3xwJw3sYcICJ&#10;hLePwH96YuC+Y2Yv7pyDvhOswcLzKFnWW19OV6PUvvQRpO4/Q4NDZocACWhonY6qIE+C6DiA01l0&#10;MQTC8fCmWOXXV5jimJsv86v1qkg1WPly3TofPgrQJG4q6nCqCZ4dH32I7bDy5ZdYzcBOKpUmqwzp&#10;K7ouFkW6cJHRMqDxlNQVXeXxG60QWX4wTbocmFTjHgsoM9GOTEfOYagHIptJk6hCDc0JdXAw+gzf&#10;BW46cL8p6dFjFfW/DswJStQng1qu58tlNGUKlsXNAgN3makvM8xwhKpooGTc3odk5EjZ2zvUfCeT&#10;Gq+dTC2jd5JIk8+jOS/j9Nfra9w+AwAA//8DAFBLAwQUAAYACAAAACEAH6pHQ+EAAAAOAQAADwAA&#10;AGRycy9kb3ducmV2LnhtbEyPQW7CMBBF95V6B2sqdQc2YBVI4yBUAV2W0qhrE5skIh5btgnp7eus&#10;2t2M5uvPe/lmMB3ptQ+tRQGzKQOisbKqxVpA+bWfrICEKFHJzqIW8KMDbIrHh1xmyt7xU/enWJNU&#10;giGTApoYXUZpqBptZJhapzHdLtYbGdPqa6q8vKdy09E5Yy/UyBbTh0Y6/dbo6nq6GQEuusPy3X8c&#10;t7t9z8rvQzlv650Qz0/D9hVI1EP8C8OIn9ChSExne0MVSCdgMuM8yUQBq+ViAWSMML5OOudxWnMO&#10;tMjpf43iFwAA//8DAFBLAQItABQABgAIAAAAIQC2gziS/gAAAOEBAAATAAAAAAAAAAAAAAAAAAAA&#10;AABbQ29udGVudF9UeXBlc10ueG1sUEsBAi0AFAAGAAgAAAAhADj9If/WAAAAlAEAAAsAAAAAAAAA&#10;AAAAAAAALwEAAF9yZWxzLy5yZWxzUEsBAi0AFAAGAAgAAAAhAGye0fD9AQAA1QMAAA4AAAAAAAAA&#10;AAAAAAAALgIAAGRycy9lMm9Eb2MueG1sUEsBAi0AFAAGAAgAAAAhAB+qR0PhAAAADgEAAA8AAAAA&#10;AAAAAAAAAAAAVwQAAGRycy9kb3ducmV2LnhtbFBLBQYAAAAABAAEAPMAAABlBQAAAAA=&#10;" o:allowincell="f" o:allowoverlap="f" filled="f" stroked="f">
                <v:textbox style="mso-fit-shape-to-text:t">
                  <w:txbxContent>
                    <w:p w14:paraId="34578290" w14:textId="1941E305" w:rsidR="0051694D" w:rsidRDefault="0051694D" w:rsidP="00CC6DFE">
                      <w:pPr>
                        <w:ind w:left="3828"/>
                      </w:pPr>
                    </w:p>
                    <w:p w14:paraId="1C38A9A7" w14:textId="094702A8" w:rsidR="0051694D" w:rsidRDefault="00550DF7" w:rsidP="0051694D">
                      <w:pPr>
                        <w:ind w:left="3828"/>
                        <w:jc w:val="center"/>
                      </w:pPr>
                      <w:r>
                        <w:t>September</w:t>
                      </w:r>
                      <w:r w:rsidR="00CC6DFE">
                        <w:t xml:space="preserve"> 2024 | versie 1.0</w:t>
                      </w:r>
                    </w:p>
                  </w:txbxContent>
                </v:textbox>
                <w10:wrap anchory="page"/>
                <w10:anchorlock/>
              </v:shape>
            </w:pict>
          </mc:Fallback>
        </mc:AlternateContent>
      </w:r>
      <w:r w:rsidR="00246DD5" w:rsidRPr="00914C14">
        <w:rPr>
          <w:rFonts w:cstheme="minorHAnsi"/>
          <w:noProof/>
        </w:rPr>
        <mc:AlternateContent>
          <mc:Choice Requires="wps">
            <w:drawing>
              <wp:anchor distT="0" distB="0" distL="114300" distR="114300" simplePos="0" relativeHeight="251658242" behindDoc="0" locked="1" layoutInCell="0" allowOverlap="0" wp14:anchorId="2D74E6BB" wp14:editId="78C46D2C">
                <wp:simplePos x="0" y="0"/>
                <wp:positionH relativeFrom="column">
                  <wp:posOffset>-920750</wp:posOffset>
                </wp:positionH>
                <wp:positionV relativeFrom="page">
                  <wp:posOffset>4253230</wp:posOffset>
                </wp:positionV>
                <wp:extent cx="7580630" cy="1403985"/>
                <wp:effectExtent l="0" t="0" r="0" b="190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0630" cy="1403985"/>
                        </a:xfrm>
                        <a:prstGeom prst="rect">
                          <a:avLst/>
                        </a:prstGeom>
                        <a:noFill/>
                        <a:ln w="9525">
                          <a:noFill/>
                          <a:miter lim="800000"/>
                          <a:headEnd/>
                          <a:tailEnd/>
                        </a:ln>
                      </wps:spPr>
                      <wps:txbx>
                        <w:txbxContent>
                          <w:p w14:paraId="280EA44F" w14:textId="77777777" w:rsidR="00246DD5" w:rsidRPr="0051694D" w:rsidRDefault="00246DD5" w:rsidP="00246DD5">
                            <w:pPr>
                              <w:ind w:left="3828"/>
                              <w:jc w:val="center"/>
                              <w:rPr>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74E6BB" id="_x0000_s1028" type="#_x0000_t202" style="position:absolute;margin-left:-72.5pt;margin-top:334.9pt;width:596.9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Mx/wEAANUDAAAOAAAAZHJzL2Uyb0RvYy54bWysU11v2yAUfZ+0/4B4X+ykcZtYIVXXLtOk&#10;7kPq9gMIxjEacBmQ2Nmv7wWnabS9TfMDAq7vufece1jdDkaTg/RBgWV0OikpkVZAo+yO0R/fN+8W&#10;lITIbcM1WMnoUQZ6u377ZtW7Ws6gA91ITxDEhrp3jHYxurooguik4WECTloMtuANj3j0u6LxvEd0&#10;o4tZWV4XPfjGeRAyBLx9GIN0nfHbVor4tW2DjEQzir3FvPq8btNarFe83nnuOiVObfB/6MJwZbHo&#10;GeqBR072Xv0FZZTwEKCNEwGmgLZVQmYOyGZa/sHmqeNOZi4oTnBnmcL/gxVfDk/umydxeA8DDjCT&#10;CO4RxM9ALNx33O7knffQd5I3WHiaJCt6F+pTapI61CGBbPvP0OCQ+T5CBhpab5IqyJMgOg7geBZd&#10;DpEIvLypFuX1FYYExqbz8mq5qHINXr+kOx/iRwmGpA2jHqea4fnhMcTUDq9ffknVLGyU1nmy2pKe&#10;0WU1q3LCRcSoiMbTyjC6KNM3WiGx/GCbnBy50uMeC2h7op2YjpzjsB2IahidpdykwhaaI+rgYfQZ&#10;vgvcdOB/U9KjxxgNv/bcS0r0J4taLqfzeTJlPsyrmxke/GVkexnhViAUo5GScXsfs5ET5eDuUPON&#10;ymq8dnJqGb2TRTr5PJnz8pz/en2N62cAAAD//wMAUEsDBBQABgAIAAAAIQDECqKp4QAAAA0BAAAP&#10;AAAAZHJzL2Rvd25yZXYueG1sTI/BTsMwDIbvSLxDZCRuW7JplLY0nSa0jSMwKs5Z47XVmqRKsq68&#10;Pd4Jbrb86/f3FevJ9GxEHzpnJSzmAhja2unONhKqr90sBRaislr1zqKEHwywLu/vCpVrd7WfOB5i&#10;w6jEhlxJaGMccs5D3aJRYe4GtHQ7OW9UpNU3XHt1pXLT86UQCTeqs/ShVQO+tlifDxcjYYjD/vnN&#10;v39strtRVN/7atk1WykfH6bNC7CIU/wLww2f0KEkpqO7WB1YL2G2WD2RTJSQJBlJ3CJildJ0lJBm&#10;IgNeFvy/RfkLAAD//wMAUEsBAi0AFAAGAAgAAAAhALaDOJL+AAAA4QEAABMAAAAAAAAAAAAAAAAA&#10;AAAAAFtDb250ZW50X1R5cGVzXS54bWxQSwECLQAUAAYACAAAACEAOP0h/9YAAACUAQAACwAAAAAA&#10;AAAAAAAAAAAvAQAAX3JlbHMvLnJlbHNQSwECLQAUAAYACAAAACEAW0ATMf8BAADVAwAADgAAAAAA&#10;AAAAAAAAAAAuAgAAZHJzL2Uyb0RvYy54bWxQSwECLQAUAAYACAAAACEAxAqiqeEAAAANAQAADwAA&#10;AAAAAAAAAAAAAABZBAAAZHJzL2Rvd25yZXYueG1sUEsFBgAAAAAEAAQA8wAAAGcFAAAAAA==&#10;" o:allowincell="f" o:allowoverlap="f" filled="f" stroked="f">
                <v:textbox style="mso-fit-shape-to-text:t">
                  <w:txbxContent>
                    <w:p w14:paraId="280EA44F" w14:textId="77777777" w:rsidR="00246DD5" w:rsidRPr="0051694D" w:rsidRDefault="00246DD5" w:rsidP="00246DD5">
                      <w:pPr>
                        <w:ind w:left="3828"/>
                        <w:jc w:val="center"/>
                        <w:rPr>
                          <w:b/>
                          <w:sz w:val="32"/>
                        </w:rPr>
                      </w:pPr>
                    </w:p>
                  </w:txbxContent>
                </v:textbox>
                <w10:wrap anchory="page"/>
                <w10:anchorlock/>
              </v:shape>
            </w:pict>
          </mc:Fallback>
        </mc:AlternateContent>
      </w:r>
      <w:r w:rsidR="001468B9" w:rsidRPr="00914C14">
        <w:rPr>
          <w:rFonts w:cstheme="minorHAnsi"/>
          <w:noProof/>
          <w:lang w:eastAsia="nl-NL"/>
        </w:rPr>
        <w:drawing>
          <wp:anchor distT="0" distB="0" distL="114300" distR="114300" simplePos="0" relativeHeight="251658240" behindDoc="1" locked="1" layoutInCell="0" allowOverlap="1" wp14:anchorId="229D17A3" wp14:editId="7FA09C5B">
            <wp:simplePos x="0" y="0"/>
            <wp:positionH relativeFrom="column">
              <wp:posOffset>-920115</wp:posOffset>
            </wp:positionH>
            <wp:positionV relativeFrom="page">
              <wp:posOffset>-20955</wp:posOffset>
            </wp:positionV>
            <wp:extent cx="7577455" cy="10716895"/>
            <wp:effectExtent l="0" t="0" r="444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pportage voorblad-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page">
              <wp14:pctWidth>0</wp14:pctWidth>
            </wp14:sizeRelH>
            <wp14:sizeRelV relativeFrom="page">
              <wp14:pctHeight>0</wp14:pctHeight>
            </wp14:sizeRelV>
          </wp:anchor>
        </w:drawing>
      </w:r>
      <w:r w:rsidR="00FD67B8" w:rsidRPr="00914C14">
        <w:rPr>
          <w:rFonts w:cstheme="minorHAnsi"/>
        </w:rPr>
        <w:br w:type="page"/>
      </w:r>
    </w:p>
    <w:p w14:paraId="31D2B0A6" w14:textId="77777777" w:rsidR="004873D6" w:rsidRPr="00914C14" w:rsidRDefault="004873D6">
      <w:pPr>
        <w:rPr>
          <w:rFonts w:cstheme="minorHAnsi"/>
        </w:rPr>
      </w:pPr>
    </w:p>
    <w:sdt>
      <w:sdtPr>
        <w:rPr>
          <w:rFonts w:asciiTheme="minorHAnsi" w:eastAsiaTheme="minorEastAsia" w:hAnsiTheme="minorHAnsi" w:cstheme="minorBidi"/>
          <w:b w:val="0"/>
          <w:bCs w:val="0"/>
          <w:color w:val="auto"/>
          <w:sz w:val="20"/>
          <w:szCs w:val="20"/>
          <w:lang w:eastAsia="en-US"/>
        </w:rPr>
        <w:id w:val="1779217881"/>
        <w:docPartObj>
          <w:docPartGallery w:val="Table of Contents"/>
          <w:docPartUnique/>
        </w:docPartObj>
      </w:sdtPr>
      <w:sdtEndPr>
        <w:rPr>
          <w:sz w:val="22"/>
          <w:szCs w:val="22"/>
        </w:rPr>
      </w:sdtEndPr>
      <w:sdtContent>
        <w:p w14:paraId="7ACF9B74" w14:textId="77777777" w:rsidR="004873D6" w:rsidRPr="00914C14" w:rsidRDefault="004873D6" w:rsidP="004873D6">
          <w:pPr>
            <w:pStyle w:val="Kopvaninhoudsopgave"/>
            <w:rPr>
              <w:rFonts w:asciiTheme="minorHAnsi" w:hAnsiTheme="minorHAnsi" w:cstheme="minorHAnsi"/>
              <w:color w:val="auto"/>
              <w:sz w:val="26"/>
              <w:szCs w:val="26"/>
            </w:rPr>
          </w:pPr>
          <w:r w:rsidRPr="00914C14">
            <w:rPr>
              <w:rFonts w:asciiTheme="minorHAnsi" w:hAnsiTheme="minorHAnsi" w:cstheme="minorHAnsi"/>
              <w:color w:val="auto"/>
              <w:sz w:val="26"/>
              <w:szCs w:val="26"/>
            </w:rPr>
            <w:t>Inhoud</w:t>
          </w:r>
        </w:p>
        <w:p w14:paraId="4DE02F1D" w14:textId="5AC1B4C9" w:rsidR="00367D47" w:rsidRDefault="004873D6">
          <w:pPr>
            <w:pStyle w:val="Inhopg1"/>
            <w:tabs>
              <w:tab w:val="right" w:leader="dot" w:pos="9060"/>
            </w:tabs>
            <w:rPr>
              <w:rFonts w:eastAsiaTheme="minorEastAsia"/>
              <w:noProof/>
              <w:kern w:val="2"/>
              <w:sz w:val="24"/>
              <w:szCs w:val="24"/>
              <w:lang w:val="en-US"/>
              <w14:ligatures w14:val="standardContextual"/>
            </w:rPr>
          </w:pPr>
          <w:r w:rsidRPr="00914C14">
            <w:rPr>
              <w:rFonts w:cstheme="minorHAnsi"/>
            </w:rPr>
            <w:fldChar w:fldCharType="begin"/>
          </w:r>
          <w:r w:rsidRPr="00914C14">
            <w:rPr>
              <w:rFonts w:cstheme="minorHAnsi"/>
            </w:rPr>
            <w:instrText xml:space="preserve"> TOC \o "1-3" \h \z \u </w:instrText>
          </w:r>
          <w:r w:rsidRPr="00914C14">
            <w:rPr>
              <w:rFonts w:cstheme="minorHAnsi"/>
            </w:rPr>
            <w:fldChar w:fldCharType="separate"/>
          </w:r>
          <w:hyperlink w:anchor="_Toc181795260" w:history="1">
            <w:r w:rsidR="00367D47" w:rsidRPr="0096691F">
              <w:rPr>
                <w:rStyle w:val="Hyperlink"/>
                <w:noProof/>
              </w:rPr>
              <w:t>Introductie</w:t>
            </w:r>
            <w:r w:rsidR="00367D47">
              <w:rPr>
                <w:noProof/>
                <w:webHidden/>
              </w:rPr>
              <w:tab/>
            </w:r>
            <w:r w:rsidR="00367D47">
              <w:rPr>
                <w:noProof/>
                <w:webHidden/>
              </w:rPr>
              <w:fldChar w:fldCharType="begin"/>
            </w:r>
            <w:r w:rsidR="00367D47">
              <w:rPr>
                <w:noProof/>
                <w:webHidden/>
              </w:rPr>
              <w:instrText xml:space="preserve"> PAGEREF _Toc181795260 \h </w:instrText>
            </w:r>
            <w:r w:rsidR="00367D47">
              <w:rPr>
                <w:noProof/>
                <w:webHidden/>
              </w:rPr>
            </w:r>
            <w:r w:rsidR="00367D47">
              <w:rPr>
                <w:noProof/>
                <w:webHidden/>
              </w:rPr>
              <w:fldChar w:fldCharType="separate"/>
            </w:r>
            <w:r w:rsidR="003E7904">
              <w:rPr>
                <w:noProof/>
                <w:webHidden/>
              </w:rPr>
              <w:t>3</w:t>
            </w:r>
            <w:r w:rsidR="00367D47">
              <w:rPr>
                <w:noProof/>
                <w:webHidden/>
              </w:rPr>
              <w:fldChar w:fldCharType="end"/>
            </w:r>
          </w:hyperlink>
        </w:p>
        <w:p w14:paraId="2C7C38F0" w14:textId="5822AB16"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61" w:history="1">
            <w:r w:rsidR="00367D47" w:rsidRPr="0096691F">
              <w:rPr>
                <w:rStyle w:val="Hyperlink"/>
                <w:rFonts w:eastAsia="Times New Roman" w:cstheme="minorHAnsi"/>
                <w:noProof/>
              </w:rPr>
              <w:t>1. Uitgangspunten</w:t>
            </w:r>
            <w:r w:rsidR="00367D47">
              <w:rPr>
                <w:noProof/>
                <w:webHidden/>
              </w:rPr>
              <w:tab/>
            </w:r>
            <w:r w:rsidR="00367D47">
              <w:rPr>
                <w:noProof/>
                <w:webHidden/>
              </w:rPr>
              <w:fldChar w:fldCharType="begin"/>
            </w:r>
            <w:r w:rsidR="00367D47">
              <w:rPr>
                <w:noProof/>
                <w:webHidden/>
              </w:rPr>
              <w:instrText xml:space="preserve"> PAGEREF _Toc181795261 \h </w:instrText>
            </w:r>
            <w:r w:rsidR="00367D47">
              <w:rPr>
                <w:noProof/>
                <w:webHidden/>
              </w:rPr>
            </w:r>
            <w:r w:rsidR="00367D47">
              <w:rPr>
                <w:noProof/>
                <w:webHidden/>
              </w:rPr>
              <w:fldChar w:fldCharType="separate"/>
            </w:r>
            <w:r w:rsidR="003E7904">
              <w:rPr>
                <w:noProof/>
                <w:webHidden/>
              </w:rPr>
              <w:t>3</w:t>
            </w:r>
            <w:r w:rsidR="00367D47">
              <w:rPr>
                <w:noProof/>
                <w:webHidden/>
              </w:rPr>
              <w:fldChar w:fldCharType="end"/>
            </w:r>
          </w:hyperlink>
        </w:p>
        <w:p w14:paraId="34A11B04" w14:textId="6CB5FBC2"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2" w:history="1">
            <w:r w:rsidR="00367D47" w:rsidRPr="0096691F">
              <w:rPr>
                <w:rStyle w:val="Hyperlink"/>
                <w:rFonts w:cstheme="minorHAnsi"/>
                <w:b/>
                <w:bCs/>
                <w:iCs/>
                <w:noProof/>
              </w:rPr>
              <w:t>1.1 Juridisch kader</w:t>
            </w:r>
            <w:r w:rsidR="00367D47">
              <w:rPr>
                <w:noProof/>
                <w:webHidden/>
              </w:rPr>
              <w:tab/>
            </w:r>
            <w:r w:rsidR="00367D47">
              <w:rPr>
                <w:noProof/>
                <w:webHidden/>
              </w:rPr>
              <w:fldChar w:fldCharType="begin"/>
            </w:r>
            <w:r w:rsidR="00367D47">
              <w:rPr>
                <w:noProof/>
                <w:webHidden/>
              </w:rPr>
              <w:instrText xml:space="preserve"> PAGEREF _Toc181795262 \h </w:instrText>
            </w:r>
            <w:r w:rsidR="00367D47">
              <w:rPr>
                <w:noProof/>
                <w:webHidden/>
              </w:rPr>
            </w:r>
            <w:r w:rsidR="00367D47">
              <w:rPr>
                <w:noProof/>
                <w:webHidden/>
              </w:rPr>
              <w:fldChar w:fldCharType="separate"/>
            </w:r>
            <w:r w:rsidR="003E7904">
              <w:rPr>
                <w:noProof/>
                <w:webHidden/>
              </w:rPr>
              <w:t>4</w:t>
            </w:r>
            <w:r w:rsidR="00367D47">
              <w:rPr>
                <w:noProof/>
                <w:webHidden/>
              </w:rPr>
              <w:fldChar w:fldCharType="end"/>
            </w:r>
          </w:hyperlink>
        </w:p>
        <w:p w14:paraId="23963B67" w14:textId="24CBF7C5"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3" w:history="1">
            <w:r w:rsidR="00367D47" w:rsidRPr="0096691F">
              <w:rPr>
                <w:rStyle w:val="Hyperlink"/>
                <w:rFonts w:cstheme="minorHAnsi"/>
                <w:b/>
                <w:bCs/>
                <w:iCs/>
                <w:noProof/>
              </w:rPr>
              <w:t>1.2 Visie op verzuim</w:t>
            </w:r>
            <w:r w:rsidR="00367D47">
              <w:rPr>
                <w:noProof/>
                <w:webHidden/>
              </w:rPr>
              <w:tab/>
            </w:r>
            <w:r w:rsidR="00367D47">
              <w:rPr>
                <w:noProof/>
                <w:webHidden/>
              </w:rPr>
              <w:fldChar w:fldCharType="begin"/>
            </w:r>
            <w:r w:rsidR="00367D47">
              <w:rPr>
                <w:noProof/>
                <w:webHidden/>
              </w:rPr>
              <w:instrText xml:space="preserve"> PAGEREF _Toc181795263 \h </w:instrText>
            </w:r>
            <w:r w:rsidR="00367D47">
              <w:rPr>
                <w:noProof/>
                <w:webHidden/>
              </w:rPr>
            </w:r>
            <w:r w:rsidR="00367D47">
              <w:rPr>
                <w:noProof/>
                <w:webHidden/>
              </w:rPr>
              <w:fldChar w:fldCharType="separate"/>
            </w:r>
            <w:r w:rsidR="003E7904">
              <w:rPr>
                <w:noProof/>
                <w:webHidden/>
              </w:rPr>
              <w:t>4</w:t>
            </w:r>
            <w:r w:rsidR="00367D47">
              <w:rPr>
                <w:noProof/>
                <w:webHidden/>
              </w:rPr>
              <w:fldChar w:fldCharType="end"/>
            </w:r>
          </w:hyperlink>
        </w:p>
        <w:p w14:paraId="557194D1" w14:textId="4DF4054A"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4" w:history="1">
            <w:r w:rsidR="00367D47" w:rsidRPr="0096691F">
              <w:rPr>
                <w:rStyle w:val="Hyperlink"/>
                <w:rFonts w:cstheme="minorHAnsi"/>
                <w:b/>
                <w:bCs/>
                <w:iCs/>
                <w:noProof/>
              </w:rPr>
              <w:t>1.3 Arbodienst</w:t>
            </w:r>
            <w:r w:rsidR="00367D47">
              <w:rPr>
                <w:noProof/>
                <w:webHidden/>
              </w:rPr>
              <w:tab/>
            </w:r>
            <w:r w:rsidR="00367D47">
              <w:rPr>
                <w:noProof/>
                <w:webHidden/>
              </w:rPr>
              <w:fldChar w:fldCharType="begin"/>
            </w:r>
            <w:r w:rsidR="00367D47">
              <w:rPr>
                <w:noProof/>
                <w:webHidden/>
              </w:rPr>
              <w:instrText xml:space="preserve"> PAGEREF _Toc181795264 \h </w:instrText>
            </w:r>
            <w:r w:rsidR="00367D47">
              <w:rPr>
                <w:noProof/>
                <w:webHidden/>
              </w:rPr>
            </w:r>
            <w:r w:rsidR="00367D47">
              <w:rPr>
                <w:noProof/>
                <w:webHidden/>
              </w:rPr>
              <w:fldChar w:fldCharType="separate"/>
            </w:r>
            <w:r w:rsidR="003E7904">
              <w:rPr>
                <w:noProof/>
                <w:webHidden/>
              </w:rPr>
              <w:t>5</w:t>
            </w:r>
            <w:r w:rsidR="00367D47">
              <w:rPr>
                <w:noProof/>
                <w:webHidden/>
              </w:rPr>
              <w:fldChar w:fldCharType="end"/>
            </w:r>
          </w:hyperlink>
        </w:p>
        <w:p w14:paraId="0166EAD3" w14:textId="2B69FCDC"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65" w:history="1">
            <w:r w:rsidR="00367D47" w:rsidRPr="0096691F">
              <w:rPr>
                <w:rStyle w:val="Hyperlink"/>
                <w:rFonts w:eastAsia="Times New Roman" w:cstheme="minorHAnsi"/>
                <w:noProof/>
              </w:rPr>
              <w:t>2. Ziekteverzuimpreventie</w:t>
            </w:r>
            <w:r w:rsidR="00367D47">
              <w:rPr>
                <w:noProof/>
                <w:webHidden/>
              </w:rPr>
              <w:tab/>
            </w:r>
            <w:r w:rsidR="00367D47">
              <w:rPr>
                <w:noProof/>
                <w:webHidden/>
              </w:rPr>
              <w:fldChar w:fldCharType="begin"/>
            </w:r>
            <w:r w:rsidR="00367D47">
              <w:rPr>
                <w:noProof/>
                <w:webHidden/>
              </w:rPr>
              <w:instrText xml:space="preserve"> PAGEREF _Toc181795265 \h </w:instrText>
            </w:r>
            <w:r w:rsidR="00367D47">
              <w:rPr>
                <w:noProof/>
                <w:webHidden/>
              </w:rPr>
            </w:r>
            <w:r w:rsidR="00367D47">
              <w:rPr>
                <w:noProof/>
                <w:webHidden/>
              </w:rPr>
              <w:fldChar w:fldCharType="separate"/>
            </w:r>
            <w:r w:rsidR="003E7904">
              <w:rPr>
                <w:noProof/>
                <w:webHidden/>
              </w:rPr>
              <w:t>5</w:t>
            </w:r>
            <w:r w:rsidR="00367D47">
              <w:rPr>
                <w:noProof/>
                <w:webHidden/>
              </w:rPr>
              <w:fldChar w:fldCharType="end"/>
            </w:r>
          </w:hyperlink>
        </w:p>
        <w:p w14:paraId="644B4C69" w14:textId="503AE933"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6" w:history="1">
            <w:r w:rsidR="00367D47" w:rsidRPr="0096691F">
              <w:rPr>
                <w:rStyle w:val="Hyperlink"/>
                <w:rFonts w:cstheme="minorHAnsi"/>
                <w:b/>
                <w:bCs/>
                <w:iCs/>
                <w:noProof/>
              </w:rPr>
              <w:t>2.1 Frequent verzuimgesprekken</w:t>
            </w:r>
            <w:r w:rsidR="00367D47">
              <w:rPr>
                <w:noProof/>
                <w:webHidden/>
              </w:rPr>
              <w:tab/>
            </w:r>
            <w:r w:rsidR="00367D47">
              <w:rPr>
                <w:noProof/>
                <w:webHidden/>
              </w:rPr>
              <w:fldChar w:fldCharType="begin"/>
            </w:r>
            <w:r w:rsidR="00367D47">
              <w:rPr>
                <w:noProof/>
                <w:webHidden/>
              </w:rPr>
              <w:instrText xml:space="preserve"> PAGEREF _Toc181795266 \h </w:instrText>
            </w:r>
            <w:r w:rsidR="00367D47">
              <w:rPr>
                <w:noProof/>
                <w:webHidden/>
              </w:rPr>
            </w:r>
            <w:r w:rsidR="00367D47">
              <w:rPr>
                <w:noProof/>
                <w:webHidden/>
              </w:rPr>
              <w:fldChar w:fldCharType="separate"/>
            </w:r>
            <w:r w:rsidR="003E7904">
              <w:rPr>
                <w:noProof/>
                <w:webHidden/>
              </w:rPr>
              <w:t>6</w:t>
            </w:r>
            <w:r w:rsidR="00367D47">
              <w:rPr>
                <w:noProof/>
                <w:webHidden/>
              </w:rPr>
              <w:fldChar w:fldCharType="end"/>
            </w:r>
          </w:hyperlink>
        </w:p>
        <w:p w14:paraId="37BF34FC" w14:textId="2DA0420B"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7" w:history="1">
            <w:r w:rsidR="00367D47" w:rsidRPr="0096691F">
              <w:rPr>
                <w:rStyle w:val="Hyperlink"/>
                <w:rFonts w:cstheme="minorHAnsi"/>
                <w:b/>
                <w:bCs/>
                <w:iCs/>
                <w:noProof/>
              </w:rPr>
              <w:t>2.2 [</w:t>
            </w:r>
            <w:r w:rsidR="00367D47" w:rsidRPr="0096691F">
              <w:rPr>
                <w:rStyle w:val="Hyperlink"/>
                <w:rFonts w:cstheme="minorHAnsi"/>
                <w:b/>
                <w:noProof/>
                <w:highlight w:val="yellow"/>
              </w:rPr>
              <w:t>vul aan</w:t>
            </w:r>
            <w:r w:rsidR="00367D47" w:rsidRPr="0096691F">
              <w:rPr>
                <w:rStyle w:val="Hyperlink"/>
                <w:rFonts w:cstheme="minorHAnsi"/>
                <w:b/>
                <w:bCs/>
                <w:iCs/>
                <w:noProof/>
              </w:rPr>
              <w:t>]</w:t>
            </w:r>
            <w:r w:rsidR="00367D47">
              <w:rPr>
                <w:noProof/>
                <w:webHidden/>
              </w:rPr>
              <w:tab/>
            </w:r>
            <w:r w:rsidR="00367D47">
              <w:rPr>
                <w:noProof/>
                <w:webHidden/>
              </w:rPr>
              <w:fldChar w:fldCharType="begin"/>
            </w:r>
            <w:r w:rsidR="00367D47">
              <w:rPr>
                <w:noProof/>
                <w:webHidden/>
              </w:rPr>
              <w:instrText xml:space="preserve"> PAGEREF _Toc181795267 \h </w:instrText>
            </w:r>
            <w:r w:rsidR="00367D47">
              <w:rPr>
                <w:noProof/>
                <w:webHidden/>
              </w:rPr>
            </w:r>
            <w:r w:rsidR="00367D47">
              <w:rPr>
                <w:noProof/>
                <w:webHidden/>
              </w:rPr>
              <w:fldChar w:fldCharType="separate"/>
            </w:r>
            <w:r w:rsidR="003E7904">
              <w:rPr>
                <w:noProof/>
                <w:webHidden/>
              </w:rPr>
              <w:t>6</w:t>
            </w:r>
            <w:r w:rsidR="00367D47">
              <w:rPr>
                <w:noProof/>
                <w:webHidden/>
              </w:rPr>
              <w:fldChar w:fldCharType="end"/>
            </w:r>
          </w:hyperlink>
        </w:p>
        <w:p w14:paraId="3D606883" w14:textId="48E259B8"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68" w:history="1">
            <w:r w:rsidR="00367D47" w:rsidRPr="0096691F">
              <w:rPr>
                <w:rStyle w:val="Hyperlink"/>
                <w:rFonts w:eastAsia="Times New Roman" w:cstheme="minorHAnsi"/>
                <w:noProof/>
              </w:rPr>
              <w:t>3. Verzuimbegeleiding</w:t>
            </w:r>
            <w:r w:rsidR="00367D47">
              <w:rPr>
                <w:noProof/>
                <w:webHidden/>
              </w:rPr>
              <w:tab/>
            </w:r>
            <w:r w:rsidR="00367D47">
              <w:rPr>
                <w:noProof/>
                <w:webHidden/>
              </w:rPr>
              <w:fldChar w:fldCharType="begin"/>
            </w:r>
            <w:r w:rsidR="00367D47">
              <w:rPr>
                <w:noProof/>
                <w:webHidden/>
              </w:rPr>
              <w:instrText xml:space="preserve"> PAGEREF _Toc181795268 \h </w:instrText>
            </w:r>
            <w:r w:rsidR="00367D47">
              <w:rPr>
                <w:noProof/>
                <w:webHidden/>
              </w:rPr>
            </w:r>
            <w:r w:rsidR="00367D47">
              <w:rPr>
                <w:noProof/>
                <w:webHidden/>
              </w:rPr>
              <w:fldChar w:fldCharType="separate"/>
            </w:r>
            <w:r w:rsidR="003E7904">
              <w:rPr>
                <w:noProof/>
                <w:webHidden/>
              </w:rPr>
              <w:t>6</w:t>
            </w:r>
            <w:r w:rsidR="00367D47">
              <w:rPr>
                <w:noProof/>
                <w:webHidden/>
              </w:rPr>
              <w:fldChar w:fldCharType="end"/>
            </w:r>
          </w:hyperlink>
        </w:p>
        <w:p w14:paraId="36962F93" w14:textId="67931ADB"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69" w:history="1">
            <w:r w:rsidR="00367D47" w:rsidRPr="0096691F">
              <w:rPr>
                <w:rStyle w:val="Hyperlink"/>
                <w:rFonts w:cstheme="minorHAnsi"/>
                <w:b/>
                <w:bCs/>
                <w:iCs/>
                <w:noProof/>
              </w:rPr>
              <w:t>3.1 Taken, bevoegdheden en verantwoordelijkheden</w:t>
            </w:r>
            <w:r w:rsidR="00367D47">
              <w:rPr>
                <w:noProof/>
                <w:webHidden/>
              </w:rPr>
              <w:tab/>
            </w:r>
            <w:r w:rsidR="00367D47">
              <w:rPr>
                <w:noProof/>
                <w:webHidden/>
              </w:rPr>
              <w:fldChar w:fldCharType="begin"/>
            </w:r>
            <w:r w:rsidR="00367D47">
              <w:rPr>
                <w:noProof/>
                <w:webHidden/>
              </w:rPr>
              <w:instrText xml:space="preserve"> PAGEREF _Toc181795269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3AABE6E8" w14:textId="69E21AFF" w:rsidR="00367D47" w:rsidRDefault="00000000">
          <w:pPr>
            <w:pStyle w:val="Inhopg3"/>
            <w:tabs>
              <w:tab w:val="right" w:leader="dot" w:pos="9060"/>
            </w:tabs>
            <w:rPr>
              <w:rFonts w:eastAsiaTheme="minorEastAsia"/>
              <w:noProof/>
              <w:kern w:val="2"/>
              <w:sz w:val="24"/>
              <w:szCs w:val="24"/>
              <w:lang w:val="en-US"/>
              <w14:ligatures w14:val="standardContextual"/>
            </w:rPr>
          </w:pPr>
          <w:hyperlink w:anchor="_Toc181795270" w:history="1">
            <w:r w:rsidR="00367D47" w:rsidRPr="0096691F">
              <w:rPr>
                <w:rStyle w:val="Hyperlink"/>
                <w:rFonts w:cstheme="minorHAnsi"/>
                <w:b/>
                <w:bCs/>
                <w:noProof/>
              </w:rPr>
              <w:t>3.1.1 Rol van de leidinggevende</w:t>
            </w:r>
            <w:r w:rsidR="00367D47">
              <w:rPr>
                <w:noProof/>
                <w:webHidden/>
              </w:rPr>
              <w:tab/>
            </w:r>
            <w:r w:rsidR="00367D47">
              <w:rPr>
                <w:noProof/>
                <w:webHidden/>
              </w:rPr>
              <w:fldChar w:fldCharType="begin"/>
            </w:r>
            <w:r w:rsidR="00367D47">
              <w:rPr>
                <w:noProof/>
                <w:webHidden/>
              </w:rPr>
              <w:instrText xml:space="preserve"> PAGEREF _Toc181795270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6FC61736" w14:textId="3ABC4F23" w:rsidR="00367D47" w:rsidRDefault="00000000">
          <w:pPr>
            <w:pStyle w:val="Inhopg3"/>
            <w:tabs>
              <w:tab w:val="right" w:leader="dot" w:pos="9060"/>
            </w:tabs>
            <w:rPr>
              <w:rFonts w:eastAsiaTheme="minorEastAsia"/>
              <w:noProof/>
              <w:kern w:val="2"/>
              <w:sz w:val="24"/>
              <w:szCs w:val="24"/>
              <w:lang w:val="en-US"/>
              <w14:ligatures w14:val="standardContextual"/>
            </w:rPr>
          </w:pPr>
          <w:hyperlink w:anchor="_Toc181795271" w:history="1">
            <w:r w:rsidR="00367D47" w:rsidRPr="0096691F">
              <w:rPr>
                <w:rStyle w:val="Hyperlink"/>
                <w:rFonts w:cstheme="minorHAnsi"/>
                <w:b/>
                <w:bCs/>
                <w:noProof/>
              </w:rPr>
              <w:t>3.1.2 Rol van de medewerker</w:t>
            </w:r>
            <w:r w:rsidR="00367D47">
              <w:rPr>
                <w:noProof/>
                <w:webHidden/>
              </w:rPr>
              <w:tab/>
            </w:r>
            <w:r w:rsidR="00367D47">
              <w:rPr>
                <w:noProof/>
                <w:webHidden/>
              </w:rPr>
              <w:fldChar w:fldCharType="begin"/>
            </w:r>
            <w:r w:rsidR="00367D47">
              <w:rPr>
                <w:noProof/>
                <w:webHidden/>
              </w:rPr>
              <w:instrText xml:space="preserve"> PAGEREF _Toc181795271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1D757705" w14:textId="4600427F" w:rsidR="00367D47" w:rsidRDefault="00000000">
          <w:pPr>
            <w:pStyle w:val="Inhopg3"/>
            <w:tabs>
              <w:tab w:val="right" w:leader="dot" w:pos="9060"/>
            </w:tabs>
            <w:rPr>
              <w:rFonts w:eastAsiaTheme="minorEastAsia"/>
              <w:noProof/>
              <w:kern w:val="2"/>
              <w:sz w:val="24"/>
              <w:szCs w:val="24"/>
              <w:lang w:val="en-US"/>
              <w14:ligatures w14:val="standardContextual"/>
            </w:rPr>
          </w:pPr>
          <w:hyperlink w:anchor="_Toc181795272" w:history="1">
            <w:r w:rsidR="00367D47" w:rsidRPr="0096691F">
              <w:rPr>
                <w:rStyle w:val="Hyperlink"/>
                <w:rFonts w:cstheme="minorHAnsi"/>
                <w:b/>
                <w:bCs/>
                <w:noProof/>
              </w:rPr>
              <w:t>3.1.3 Rol van de bedrijfsarts</w:t>
            </w:r>
            <w:r w:rsidR="00367D47">
              <w:rPr>
                <w:noProof/>
                <w:webHidden/>
              </w:rPr>
              <w:tab/>
            </w:r>
            <w:r w:rsidR="00367D47">
              <w:rPr>
                <w:noProof/>
                <w:webHidden/>
              </w:rPr>
              <w:fldChar w:fldCharType="begin"/>
            </w:r>
            <w:r w:rsidR="00367D47">
              <w:rPr>
                <w:noProof/>
                <w:webHidden/>
              </w:rPr>
              <w:instrText xml:space="preserve"> PAGEREF _Toc181795272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3E63ACCB" w14:textId="088D8349" w:rsidR="00367D47" w:rsidRDefault="00000000">
          <w:pPr>
            <w:pStyle w:val="Inhopg3"/>
            <w:tabs>
              <w:tab w:val="right" w:leader="dot" w:pos="9060"/>
            </w:tabs>
            <w:rPr>
              <w:rFonts w:eastAsiaTheme="minorEastAsia"/>
              <w:noProof/>
              <w:kern w:val="2"/>
              <w:sz w:val="24"/>
              <w:szCs w:val="24"/>
              <w:lang w:val="en-US"/>
              <w14:ligatures w14:val="standardContextual"/>
            </w:rPr>
          </w:pPr>
          <w:hyperlink w:anchor="_Toc181795273" w:history="1">
            <w:r w:rsidR="00367D47" w:rsidRPr="0096691F">
              <w:rPr>
                <w:rStyle w:val="Hyperlink"/>
                <w:rFonts w:cstheme="minorHAnsi"/>
                <w:b/>
                <w:bCs/>
                <w:noProof/>
              </w:rPr>
              <w:t>3.1.4 Rol van HR</w:t>
            </w:r>
            <w:r w:rsidR="00367D47">
              <w:rPr>
                <w:noProof/>
                <w:webHidden/>
              </w:rPr>
              <w:tab/>
            </w:r>
            <w:r w:rsidR="00367D47">
              <w:rPr>
                <w:noProof/>
                <w:webHidden/>
              </w:rPr>
              <w:fldChar w:fldCharType="begin"/>
            </w:r>
            <w:r w:rsidR="00367D47">
              <w:rPr>
                <w:noProof/>
                <w:webHidden/>
              </w:rPr>
              <w:instrText xml:space="preserve"> PAGEREF _Toc181795273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10E8C782" w14:textId="765D464D"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74" w:history="1">
            <w:r w:rsidR="00367D47" w:rsidRPr="0096691F">
              <w:rPr>
                <w:rStyle w:val="Hyperlink"/>
                <w:rFonts w:cstheme="minorHAnsi"/>
                <w:b/>
                <w:bCs/>
                <w:iCs/>
                <w:noProof/>
              </w:rPr>
              <w:t>3.2 Verzuimmeldingsprocedure</w:t>
            </w:r>
            <w:r w:rsidR="00367D47">
              <w:rPr>
                <w:noProof/>
                <w:webHidden/>
              </w:rPr>
              <w:tab/>
            </w:r>
            <w:r w:rsidR="00367D47">
              <w:rPr>
                <w:noProof/>
                <w:webHidden/>
              </w:rPr>
              <w:fldChar w:fldCharType="begin"/>
            </w:r>
            <w:r w:rsidR="00367D47">
              <w:rPr>
                <w:noProof/>
                <w:webHidden/>
              </w:rPr>
              <w:instrText xml:space="preserve"> PAGEREF _Toc181795274 \h </w:instrText>
            </w:r>
            <w:r w:rsidR="00367D47">
              <w:rPr>
                <w:noProof/>
                <w:webHidden/>
              </w:rPr>
            </w:r>
            <w:r w:rsidR="00367D47">
              <w:rPr>
                <w:noProof/>
                <w:webHidden/>
              </w:rPr>
              <w:fldChar w:fldCharType="separate"/>
            </w:r>
            <w:r w:rsidR="003E7904">
              <w:rPr>
                <w:noProof/>
                <w:webHidden/>
              </w:rPr>
              <w:t>7</w:t>
            </w:r>
            <w:r w:rsidR="00367D47">
              <w:rPr>
                <w:noProof/>
                <w:webHidden/>
              </w:rPr>
              <w:fldChar w:fldCharType="end"/>
            </w:r>
          </w:hyperlink>
        </w:p>
        <w:p w14:paraId="4D3A7EF2" w14:textId="23AD72C7"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75" w:history="1">
            <w:r w:rsidR="00367D47" w:rsidRPr="0096691F">
              <w:rPr>
                <w:rStyle w:val="Hyperlink"/>
                <w:rFonts w:cstheme="minorHAnsi"/>
                <w:b/>
                <w:bCs/>
                <w:iCs/>
                <w:noProof/>
              </w:rPr>
              <w:t>3.3 Werkhervatting en re-integratie</w:t>
            </w:r>
            <w:r w:rsidR="00367D47">
              <w:rPr>
                <w:noProof/>
                <w:webHidden/>
              </w:rPr>
              <w:tab/>
            </w:r>
            <w:r w:rsidR="00367D47">
              <w:rPr>
                <w:noProof/>
                <w:webHidden/>
              </w:rPr>
              <w:fldChar w:fldCharType="begin"/>
            </w:r>
            <w:r w:rsidR="00367D47">
              <w:rPr>
                <w:noProof/>
                <w:webHidden/>
              </w:rPr>
              <w:instrText xml:space="preserve"> PAGEREF _Toc181795275 \h </w:instrText>
            </w:r>
            <w:r w:rsidR="00367D47">
              <w:rPr>
                <w:noProof/>
                <w:webHidden/>
              </w:rPr>
            </w:r>
            <w:r w:rsidR="00367D47">
              <w:rPr>
                <w:noProof/>
                <w:webHidden/>
              </w:rPr>
              <w:fldChar w:fldCharType="separate"/>
            </w:r>
            <w:r w:rsidR="003E7904">
              <w:rPr>
                <w:noProof/>
                <w:webHidden/>
              </w:rPr>
              <w:t>8</w:t>
            </w:r>
            <w:r w:rsidR="00367D47">
              <w:rPr>
                <w:noProof/>
                <w:webHidden/>
              </w:rPr>
              <w:fldChar w:fldCharType="end"/>
            </w:r>
          </w:hyperlink>
        </w:p>
        <w:p w14:paraId="5824F702" w14:textId="086A968B" w:rsidR="00367D47" w:rsidRDefault="00000000">
          <w:pPr>
            <w:pStyle w:val="Inhopg2"/>
            <w:tabs>
              <w:tab w:val="right" w:leader="dot" w:pos="9060"/>
            </w:tabs>
            <w:rPr>
              <w:rFonts w:eastAsiaTheme="minorEastAsia"/>
              <w:noProof/>
              <w:kern w:val="2"/>
              <w:sz w:val="24"/>
              <w:szCs w:val="24"/>
              <w:lang w:val="en-US"/>
              <w14:ligatures w14:val="standardContextual"/>
            </w:rPr>
          </w:pPr>
          <w:hyperlink w:anchor="_Toc181795276" w:history="1">
            <w:r w:rsidR="00367D47" w:rsidRPr="0096691F">
              <w:rPr>
                <w:rStyle w:val="Hyperlink"/>
                <w:rFonts w:cstheme="minorHAnsi"/>
                <w:b/>
                <w:bCs/>
                <w:iCs/>
                <w:noProof/>
              </w:rPr>
              <w:t>3.4 Inzet interventies</w:t>
            </w:r>
            <w:r w:rsidR="00367D47">
              <w:rPr>
                <w:noProof/>
                <w:webHidden/>
              </w:rPr>
              <w:tab/>
            </w:r>
            <w:r w:rsidR="00367D47">
              <w:rPr>
                <w:noProof/>
                <w:webHidden/>
              </w:rPr>
              <w:fldChar w:fldCharType="begin"/>
            </w:r>
            <w:r w:rsidR="00367D47">
              <w:rPr>
                <w:noProof/>
                <w:webHidden/>
              </w:rPr>
              <w:instrText xml:space="preserve"> PAGEREF _Toc181795276 \h </w:instrText>
            </w:r>
            <w:r w:rsidR="00367D47">
              <w:rPr>
                <w:noProof/>
                <w:webHidden/>
              </w:rPr>
            </w:r>
            <w:r w:rsidR="00367D47">
              <w:rPr>
                <w:noProof/>
                <w:webHidden/>
              </w:rPr>
              <w:fldChar w:fldCharType="separate"/>
            </w:r>
            <w:r w:rsidR="003E7904">
              <w:rPr>
                <w:noProof/>
                <w:webHidden/>
              </w:rPr>
              <w:t>8</w:t>
            </w:r>
            <w:r w:rsidR="00367D47">
              <w:rPr>
                <w:noProof/>
                <w:webHidden/>
              </w:rPr>
              <w:fldChar w:fldCharType="end"/>
            </w:r>
          </w:hyperlink>
        </w:p>
        <w:p w14:paraId="1D24F38D" w14:textId="3E5FDFE1"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77" w:history="1">
            <w:r w:rsidR="00367D47" w:rsidRPr="0096691F">
              <w:rPr>
                <w:rStyle w:val="Hyperlink"/>
                <w:rFonts w:eastAsia="Times New Roman" w:cstheme="minorHAnsi"/>
                <w:noProof/>
              </w:rPr>
              <w:t>4. Verzuimanalyse</w:t>
            </w:r>
            <w:r w:rsidR="00367D47">
              <w:rPr>
                <w:noProof/>
                <w:webHidden/>
              </w:rPr>
              <w:tab/>
            </w:r>
            <w:r w:rsidR="00367D47">
              <w:rPr>
                <w:noProof/>
                <w:webHidden/>
              </w:rPr>
              <w:fldChar w:fldCharType="begin"/>
            </w:r>
            <w:r w:rsidR="00367D47">
              <w:rPr>
                <w:noProof/>
                <w:webHidden/>
              </w:rPr>
              <w:instrText xml:space="preserve"> PAGEREF _Toc181795277 \h </w:instrText>
            </w:r>
            <w:r w:rsidR="00367D47">
              <w:rPr>
                <w:noProof/>
                <w:webHidden/>
              </w:rPr>
            </w:r>
            <w:r w:rsidR="00367D47">
              <w:rPr>
                <w:noProof/>
                <w:webHidden/>
              </w:rPr>
              <w:fldChar w:fldCharType="separate"/>
            </w:r>
            <w:r w:rsidR="003E7904">
              <w:rPr>
                <w:noProof/>
                <w:webHidden/>
              </w:rPr>
              <w:t>8</w:t>
            </w:r>
            <w:r w:rsidR="00367D47">
              <w:rPr>
                <w:noProof/>
                <w:webHidden/>
              </w:rPr>
              <w:fldChar w:fldCharType="end"/>
            </w:r>
          </w:hyperlink>
        </w:p>
        <w:p w14:paraId="2DA02A50" w14:textId="24EDD44D"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78" w:history="1">
            <w:r w:rsidR="00367D47" w:rsidRPr="0096691F">
              <w:rPr>
                <w:rStyle w:val="Hyperlink"/>
                <w:rFonts w:eastAsia="Times New Roman"/>
                <w:noProof/>
              </w:rPr>
              <w:t>5. Verzuimprotocol</w:t>
            </w:r>
            <w:r w:rsidR="00367D47">
              <w:rPr>
                <w:noProof/>
                <w:webHidden/>
              </w:rPr>
              <w:tab/>
            </w:r>
            <w:r w:rsidR="00367D47">
              <w:rPr>
                <w:noProof/>
                <w:webHidden/>
              </w:rPr>
              <w:fldChar w:fldCharType="begin"/>
            </w:r>
            <w:r w:rsidR="00367D47">
              <w:rPr>
                <w:noProof/>
                <w:webHidden/>
              </w:rPr>
              <w:instrText xml:space="preserve"> PAGEREF _Toc181795278 \h </w:instrText>
            </w:r>
            <w:r w:rsidR="00367D47">
              <w:rPr>
                <w:noProof/>
                <w:webHidden/>
              </w:rPr>
            </w:r>
            <w:r w:rsidR="00367D47">
              <w:rPr>
                <w:noProof/>
                <w:webHidden/>
              </w:rPr>
              <w:fldChar w:fldCharType="separate"/>
            </w:r>
            <w:r w:rsidR="003E7904">
              <w:rPr>
                <w:noProof/>
                <w:webHidden/>
              </w:rPr>
              <w:t>9</w:t>
            </w:r>
            <w:r w:rsidR="00367D47">
              <w:rPr>
                <w:noProof/>
                <w:webHidden/>
              </w:rPr>
              <w:fldChar w:fldCharType="end"/>
            </w:r>
          </w:hyperlink>
        </w:p>
        <w:p w14:paraId="7483FA7A" w14:textId="10D8C0EF"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79" w:history="1">
            <w:r w:rsidR="00367D47" w:rsidRPr="0096691F">
              <w:rPr>
                <w:rStyle w:val="Hyperlink"/>
                <w:rFonts w:eastAsia="Times New Roman" w:cstheme="minorHAnsi"/>
                <w:noProof/>
              </w:rPr>
              <w:t>6. Borging</w:t>
            </w:r>
            <w:r w:rsidR="00367D47">
              <w:rPr>
                <w:noProof/>
                <w:webHidden/>
              </w:rPr>
              <w:tab/>
            </w:r>
            <w:r w:rsidR="00367D47">
              <w:rPr>
                <w:noProof/>
                <w:webHidden/>
              </w:rPr>
              <w:fldChar w:fldCharType="begin"/>
            </w:r>
            <w:r w:rsidR="00367D47">
              <w:rPr>
                <w:noProof/>
                <w:webHidden/>
              </w:rPr>
              <w:instrText xml:space="preserve"> PAGEREF _Toc181795279 \h </w:instrText>
            </w:r>
            <w:r w:rsidR="00367D47">
              <w:rPr>
                <w:noProof/>
                <w:webHidden/>
              </w:rPr>
            </w:r>
            <w:r w:rsidR="00367D47">
              <w:rPr>
                <w:noProof/>
                <w:webHidden/>
              </w:rPr>
              <w:fldChar w:fldCharType="separate"/>
            </w:r>
            <w:r w:rsidR="003E7904">
              <w:rPr>
                <w:noProof/>
                <w:webHidden/>
              </w:rPr>
              <w:t>9</w:t>
            </w:r>
            <w:r w:rsidR="00367D47">
              <w:rPr>
                <w:noProof/>
                <w:webHidden/>
              </w:rPr>
              <w:fldChar w:fldCharType="end"/>
            </w:r>
          </w:hyperlink>
        </w:p>
        <w:p w14:paraId="062D1C1A" w14:textId="16AC4C89"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0" w:history="1">
            <w:r w:rsidR="00367D47" w:rsidRPr="0096691F">
              <w:rPr>
                <w:rStyle w:val="Hyperlink"/>
                <w:rFonts w:cstheme="minorHAnsi"/>
                <w:noProof/>
              </w:rPr>
              <w:t>Bijlage 1: Visie op verzuim en bijbehorend model</w:t>
            </w:r>
            <w:r w:rsidR="00367D47">
              <w:rPr>
                <w:noProof/>
                <w:webHidden/>
              </w:rPr>
              <w:tab/>
            </w:r>
            <w:r w:rsidR="00367D47">
              <w:rPr>
                <w:noProof/>
                <w:webHidden/>
              </w:rPr>
              <w:fldChar w:fldCharType="begin"/>
            </w:r>
            <w:r w:rsidR="00367D47">
              <w:rPr>
                <w:noProof/>
                <w:webHidden/>
              </w:rPr>
              <w:instrText xml:space="preserve"> PAGEREF _Toc181795280 \h </w:instrText>
            </w:r>
            <w:r w:rsidR="00367D47">
              <w:rPr>
                <w:noProof/>
                <w:webHidden/>
              </w:rPr>
            </w:r>
            <w:r w:rsidR="00367D47">
              <w:rPr>
                <w:noProof/>
                <w:webHidden/>
              </w:rPr>
              <w:fldChar w:fldCharType="separate"/>
            </w:r>
            <w:r w:rsidR="003E7904">
              <w:rPr>
                <w:noProof/>
                <w:webHidden/>
              </w:rPr>
              <w:t>10</w:t>
            </w:r>
            <w:r w:rsidR="00367D47">
              <w:rPr>
                <w:noProof/>
                <w:webHidden/>
              </w:rPr>
              <w:fldChar w:fldCharType="end"/>
            </w:r>
          </w:hyperlink>
        </w:p>
        <w:p w14:paraId="0B9BB5A4" w14:textId="1C6209A4"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1" w:history="1">
            <w:r w:rsidR="00367D47" w:rsidRPr="0096691F">
              <w:rPr>
                <w:rStyle w:val="Hyperlink"/>
                <w:rFonts w:cstheme="minorHAnsi"/>
                <w:noProof/>
              </w:rPr>
              <w:t>Bijlage 2: Verzuimprotocol</w:t>
            </w:r>
            <w:r w:rsidR="00367D47">
              <w:rPr>
                <w:noProof/>
                <w:webHidden/>
              </w:rPr>
              <w:tab/>
            </w:r>
            <w:r w:rsidR="00367D47">
              <w:rPr>
                <w:noProof/>
                <w:webHidden/>
              </w:rPr>
              <w:fldChar w:fldCharType="begin"/>
            </w:r>
            <w:r w:rsidR="00367D47">
              <w:rPr>
                <w:noProof/>
                <w:webHidden/>
              </w:rPr>
              <w:instrText xml:space="preserve"> PAGEREF _Toc181795281 \h </w:instrText>
            </w:r>
            <w:r w:rsidR="00367D47">
              <w:rPr>
                <w:noProof/>
                <w:webHidden/>
              </w:rPr>
            </w:r>
            <w:r w:rsidR="00367D47">
              <w:rPr>
                <w:noProof/>
                <w:webHidden/>
              </w:rPr>
              <w:fldChar w:fldCharType="separate"/>
            </w:r>
            <w:r w:rsidR="003E7904">
              <w:rPr>
                <w:noProof/>
                <w:webHidden/>
              </w:rPr>
              <w:t>15</w:t>
            </w:r>
            <w:r w:rsidR="00367D47">
              <w:rPr>
                <w:noProof/>
                <w:webHidden/>
              </w:rPr>
              <w:fldChar w:fldCharType="end"/>
            </w:r>
          </w:hyperlink>
        </w:p>
        <w:p w14:paraId="6F93FDC9" w14:textId="6D044777"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2" w:history="1">
            <w:r w:rsidR="00367D47" w:rsidRPr="0096691F">
              <w:rPr>
                <w:rStyle w:val="Hyperlink"/>
                <w:rFonts w:eastAsia="Times New Roman" w:cstheme="minorHAnsi"/>
                <w:noProof/>
              </w:rPr>
              <w:t>Bijlage 3: Agenda verzuim- en re-integratie overleg</w:t>
            </w:r>
            <w:r w:rsidR="00367D47">
              <w:rPr>
                <w:noProof/>
                <w:webHidden/>
              </w:rPr>
              <w:tab/>
            </w:r>
            <w:r w:rsidR="00367D47">
              <w:rPr>
                <w:noProof/>
                <w:webHidden/>
              </w:rPr>
              <w:fldChar w:fldCharType="begin"/>
            </w:r>
            <w:r w:rsidR="00367D47">
              <w:rPr>
                <w:noProof/>
                <w:webHidden/>
              </w:rPr>
              <w:instrText xml:space="preserve"> PAGEREF _Toc181795282 \h </w:instrText>
            </w:r>
            <w:r w:rsidR="00367D47">
              <w:rPr>
                <w:noProof/>
                <w:webHidden/>
              </w:rPr>
            </w:r>
            <w:r w:rsidR="00367D47">
              <w:rPr>
                <w:noProof/>
                <w:webHidden/>
              </w:rPr>
              <w:fldChar w:fldCharType="separate"/>
            </w:r>
            <w:r w:rsidR="003E7904">
              <w:rPr>
                <w:noProof/>
                <w:webHidden/>
              </w:rPr>
              <w:t>20</w:t>
            </w:r>
            <w:r w:rsidR="00367D47">
              <w:rPr>
                <w:noProof/>
                <w:webHidden/>
              </w:rPr>
              <w:fldChar w:fldCharType="end"/>
            </w:r>
          </w:hyperlink>
        </w:p>
        <w:p w14:paraId="1B7C047A" w14:textId="64530C99"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3" w:history="1">
            <w:r w:rsidR="00367D47" w:rsidRPr="0096691F">
              <w:rPr>
                <w:rStyle w:val="Hyperlink"/>
                <w:rFonts w:eastAsia="Times New Roman" w:cstheme="minorHAnsi"/>
                <w:noProof/>
              </w:rPr>
              <w:t>Bijlage 4: Hulpmiddel formuleren vraagstelling bedrijfsarts</w:t>
            </w:r>
            <w:r w:rsidR="00367D47">
              <w:rPr>
                <w:noProof/>
                <w:webHidden/>
              </w:rPr>
              <w:tab/>
            </w:r>
            <w:r w:rsidR="00367D47">
              <w:rPr>
                <w:noProof/>
                <w:webHidden/>
              </w:rPr>
              <w:fldChar w:fldCharType="begin"/>
            </w:r>
            <w:r w:rsidR="00367D47">
              <w:rPr>
                <w:noProof/>
                <w:webHidden/>
              </w:rPr>
              <w:instrText xml:space="preserve"> PAGEREF _Toc181795283 \h </w:instrText>
            </w:r>
            <w:r w:rsidR="00367D47">
              <w:rPr>
                <w:noProof/>
                <w:webHidden/>
              </w:rPr>
            </w:r>
            <w:r w:rsidR="00367D47">
              <w:rPr>
                <w:noProof/>
                <w:webHidden/>
              </w:rPr>
              <w:fldChar w:fldCharType="separate"/>
            </w:r>
            <w:r w:rsidR="003E7904">
              <w:rPr>
                <w:noProof/>
                <w:webHidden/>
              </w:rPr>
              <w:t>21</w:t>
            </w:r>
            <w:r w:rsidR="00367D47">
              <w:rPr>
                <w:noProof/>
                <w:webHidden/>
              </w:rPr>
              <w:fldChar w:fldCharType="end"/>
            </w:r>
          </w:hyperlink>
        </w:p>
        <w:p w14:paraId="7FC48AEB" w14:textId="5BC0D8E5"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4" w:history="1">
            <w:r w:rsidR="00367D47" w:rsidRPr="0096691F">
              <w:rPr>
                <w:rStyle w:val="Hyperlink"/>
                <w:rFonts w:eastAsia="Times New Roman" w:cstheme="minorHAnsi"/>
                <w:noProof/>
              </w:rPr>
              <w:t>Bijlage 5: Leidraad voor een verzuimgesprek</w:t>
            </w:r>
            <w:r w:rsidR="00367D47">
              <w:rPr>
                <w:noProof/>
                <w:webHidden/>
              </w:rPr>
              <w:tab/>
            </w:r>
            <w:r w:rsidR="00367D47">
              <w:rPr>
                <w:noProof/>
                <w:webHidden/>
              </w:rPr>
              <w:fldChar w:fldCharType="begin"/>
            </w:r>
            <w:r w:rsidR="00367D47">
              <w:rPr>
                <w:noProof/>
                <w:webHidden/>
              </w:rPr>
              <w:instrText xml:space="preserve"> PAGEREF _Toc181795284 \h </w:instrText>
            </w:r>
            <w:r w:rsidR="00367D47">
              <w:rPr>
                <w:noProof/>
                <w:webHidden/>
              </w:rPr>
            </w:r>
            <w:r w:rsidR="00367D47">
              <w:rPr>
                <w:noProof/>
                <w:webHidden/>
              </w:rPr>
              <w:fldChar w:fldCharType="separate"/>
            </w:r>
            <w:r w:rsidR="003E7904">
              <w:rPr>
                <w:noProof/>
                <w:webHidden/>
              </w:rPr>
              <w:t>23</w:t>
            </w:r>
            <w:r w:rsidR="00367D47">
              <w:rPr>
                <w:noProof/>
                <w:webHidden/>
              </w:rPr>
              <w:fldChar w:fldCharType="end"/>
            </w:r>
          </w:hyperlink>
        </w:p>
        <w:p w14:paraId="321247F7" w14:textId="38474D94" w:rsidR="00367D47" w:rsidRDefault="00000000">
          <w:pPr>
            <w:pStyle w:val="Inhopg1"/>
            <w:tabs>
              <w:tab w:val="right" w:leader="dot" w:pos="9060"/>
            </w:tabs>
            <w:rPr>
              <w:rFonts w:eastAsiaTheme="minorEastAsia"/>
              <w:noProof/>
              <w:kern w:val="2"/>
              <w:sz w:val="24"/>
              <w:szCs w:val="24"/>
              <w:lang w:val="en-US"/>
              <w14:ligatures w14:val="standardContextual"/>
            </w:rPr>
          </w:pPr>
          <w:hyperlink w:anchor="_Toc181795285" w:history="1">
            <w:r w:rsidR="00367D47" w:rsidRPr="0096691F">
              <w:rPr>
                <w:rStyle w:val="Hyperlink"/>
                <w:rFonts w:cstheme="minorHAnsi"/>
                <w:noProof/>
              </w:rPr>
              <w:t>Bijlage 6: Brochure voor medewerkers</w:t>
            </w:r>
            <w:r w:rsidR="00367D47">
              <w:rPr>
                <w:noProof/>
                <w:webHidden/>
              </w:rPr>
              <w:tab/>
            </w:r>
            <w:r w:rsidR="00367D47">
              <w:rPr>
                <w:noProof/>
                <w:webHidden/>
              </w:rPr>
              <w:fldChar w:fldCharType="begin"/>
            </w:r>
            <w:r w:rsidR="00367D47">
              <w:rPr>
                <w:noProof/>
                <w:webHidden/>
              </w:rPr>
              <w:instrText xml:space="preserve"> PAGEREF _Toc181795285 \h </w:instrText>
            </w:r>
            <w:r w:rsidR="00367D47">
              <w:rPr>
                <w:noProof/>
                <w:webHidden/>
              </w:rPr>
            </w:r>
            <w:r w:rsidR="00367D47">
              <w:rPr>
                <w:noProof/>
                <w:webHidden/>
              </w:rPr>
              <w:fldChar w:fldCharType="separate"/>
            </w:r>
            <w:r w:rsidR="003E7904">
              <w:rPr>
                <w:noProof/>
                <w:webHidden/>
              </w:rPr>
              <w:t>24</w:t>
            </w:r>
            <w:r w:rsidR="00367D47">
              <w:rPr>
                <w:noProof/>
                <w:webHidden/>
              </w:rPr>
              <w:fldChar w:fldCharType="end"/>
            </w:r>
          </w:hyperlink>
        </w:p>
        <w:p w14:paraId="33030C14" w14:textId="025FAC78" w:rsidR="004873D6" w:rsidRPr="00914C14" w:rsidRDefault="004873D6" w:rsidP="004873D6">
          <w:pPr>
            <w:rPr>
              <w:rFonts w:cstheme="minorHAnsi"/>
            </w:rPr>
          </w:pPr>
          <w:r w:rsidRPr="00914C14">
            <w:rPr>
              <w:rFonts w:cstheme="minorHAnsi"/>
              <w:b/>
              <w:bCs/>
            </w:rPr>
            <w:fldChar w:fldCharType="end"/>
          </w:r>
        </w:p>
      </w:sdtContent>
    </w:sdt>
    <w:p w14:paraId="16F32632" w14:textId="77777777" w:rsidR="00914EC3" w:rsidRPr="00914C14" w:rsidRDefault="00914EC3">
      <w:pPr>
        <w:rPr>
          <w:rFonts w:cstheme="minorHAnsi"/>
        </w:rPr>
      </w:pPr>
      <w:r w:rsidRPr="00914C14">
        <w:rPr>
          <w:rFonts w:cstheme="minorHAnsi"/>
        </w:rPr>
        <w:br w:type="page"/>
      </w:r>
    </w:p>
    <w:p w14:paraId="4F2B3DBB" w14:textId="677913D9" w:rsidR="00CC6DFE" w:rsidRPr="001862AF" w:rsidRDefault="00CC6DFE" w:rsidP="248F7CBB">
      <w:pPr>
        <w:pStyle w:val="Kop1"/>
        <w:rPr>
          <w:rFonts w:asciiTheme="minorHAnsi" w:hAnsiTheme="minorHAnsi" w:cstheme="minorBidi"/>
          <w:sz w:val="36"/>
          <w:szCs w:val="36"/>
        </w:rPr>
      </w:pPr>
      <w:bookmarkStart w:id="4" w:name="_Toc181795260"/>
      <w:r w:rsidRPr="001862AF">
        <w:rPr>
          <w:rFonts w:asciiTheme="minorHAnsi" w:hAnsiTheme="minorHAnsi" w:cstheme="minorBidi"/>
          <w:sz w:val="36"/>
          <w:szCs w:val="36"/>
        </w:rPr>
        <w:lastRenderedPageBreak/>
        <w:t>I</w:t>
      </w:r>
      <w:r w:rsidR="00C3231C" w:rsidRPr="001862AF">
        <w:rPr>
          <w:rFonts w:asciiTheme="minorHAnsi" w:hAnsiTheme="minorHAnsi" w:cstheme="minorBidi"/>
          <w:sz w:val="36"/>
          <w:szCs w:val="36"/>
        </w:rPr>
        <w:t>ntroductie</w:t>
      </w:r>
      <w:bookmarkEnd w:id="4"/>
    </w:p>
    <w:p w14:paraId="5133172E" w14:textId="39BBB880" w:rsidR="00CC6DFE" w:rsidRPr="00914C14" w:rsidRDefault="00CC6DFE" w:rsidP="248F7CBB">
      <w:pPr>
        <w:pStyle w:val="Geenafstand"/>
        <w:spacing w:line="257" w:lineRule="auto"/>
        <w:rPr>
          <w:rStyle w:val="normaltextrun"/>
          <w:rFonts w:eastAsiaTheme="minorEastAsia"/>
          <w:lang w:eastAsia="nl-NL"/>
        </w:rPr>
      </w:pPr>
      <w:r w:rsidRPr="248F7CBB">
        <w:rPr>
          <w:rStyle w:val="normaltextrun"/>
          <w:rFonts w:eastAsiaTheme="minorEastAsia"/>
          <w:lang w:eastAsia="nl-NL"/>
        </w:rPr>
        <w:t xml:space="preserve">Dit is een handreiking </w:t>
      </w:r>
      <w:r w:rsidR="00D67785" w:rsidRPr="248F7CBB">
        <w:rPr>
          <w:rStyle w:val="normaltextrun"/>
          <w:rFonts w:eastAsiaTheme="minorEastAsia"/>
          <w:lang w:eastAsia="nl-NL"/>
        </w:rPr>
        <w:t>waarmee je</w:t>
      </w:r>
      <w:r w:rsidRPr="248F7CBB">
        <w:rPr>
          <w:rStyle w:val="normaltextrun"/>
          <w:rFonts w:eastAsiaTheme="minorEastAsia"/>
          <w:lang w:eastAsia="nl-NL"/>
        </w:rPr>
        <w:t xml:space="preserve"> een verzuimbeleidsplan </w:t>
      </w:r>
      <w:r w:rsidR="00D67785" w:rsidRPr="248F7CBB">
        <w:rPr>
          <w:rStyle w:val="normaltextrun"/>
          <w:rFonts w:eastAsiaTheme="minorEastAsia"/>
          <w:lang w:eastAsia="nl-NL"/>
        </w:rPr>
        <w:t xml:space="preserve">kunt opstellen </w:t>
      </w:r>
      <w:r w:rsidRPr="248F7CBB">
        <w:rPr>
          <w:rStyle w:val="normaltextrun"/>
          <w:rFonts w:eastAsiaTheme="minorEastAsia"/>
          <w:lang w:eastAsia="nl-NL"/>
        </w:rPr>
        <w:t xml:space="preserve">dat is toegespitst op </w:t>
      </w:r>
      <w:r w:rsidR="004D07B1" w:rsidRPr="248F7CBB">
        <w:rPr>
          <w:rStyle w:val="normaltextrun"/>
          <w:rFonts w:eastAsiaTheme="minorEastAsia"/>
          <w:lang w:eastAsia="nl-NL"/>
        </w:rPr>
        <w:t xml:space="preserve">je </w:t>
      </w:r>
      <w:r w:rsidRPr="248F7CBB">
        <w:rPr>
          <w:rStyle w:val="normaltextrun"/>
          <w:rFonts w:eastAsiaTheme="minorEastAsia"/>
          <w:lang w:eastAsia="nl-NL"/>
        </w:rPr>
        <w:t>eigen organisatie. Een visie op verzuim en het verzuimprotocol zijn daar onderdeel van.</w:t>
      </w:r>
    </w:p>
    <w:p w14:paraId="03351568" w14:textId="77777777" w:rsidR="00CC6DFE" w:rsidRPr="00914C14" w:rsidRDefault="00CC6DFE" w:rsidP="00CC6DFE">
      <w:pPr>
        <w:pStyle w:val="Geenafstand"/>
        <w:spacing w:line="257" w:lineRule="auto"/>
        <w:rPr>
          <w:rStyle w:val="normaltextrun"/>
          <w:rFonts w:eastAsiaTheme="minorEastAsia" w:cstheme="minorHAnsi"/>
          <w:lang w:eastAsia="nl-NL"/>
        </w:rPr>
      </w:pPr>
    </w:p>
    <w:p w14:paraId="4DA600D5" w14:textId="3F9F7568" w:rsidR="00CC6DFE" w:rsidRPr="00914C14" w:rsidRDefault="00CC6DFE" w:rsidP="248F7CBB">
      <w:pPr>
        <w:pStyle w:val="Geenafstand"/>
        <w:spacing w:line="257" w:lineRule="auto"/>
        <w:rPr>
          <w:rFonts w:eastAsiaTheme="minorEastAsia"/>
          <w:lang w:eastAsia="nl-NL"/>
        </w:rPr>
      </w:pPr>
      <w:r w:rsidRPr="248F7CBB">
        <w:rPr>
          <w:rStyle w:val="normaltextrun"/>
          <w:rFonts w:eastAsiaTheme="minorEastAsia"/>
          <w:lang w:eastAsia="nl-NL"/>
        </w:rPr>
        <w:t xml:space="preserve">Het verzuimbeleidsplan is opgebouwd uit een juridisch kader, </w:t>
      </w:r>
      <w:r w:rsidR="00C12FDF" w:rsidRPr="248F7CBB">
        <w:rPr>
          <w:rStyle w:val="normaltextrun"/>
          <w:rFonts w:eastAsiaTheme="minorEastAsia"/>
          <w:lang w:eastAsia="nl-NL"/>
        </w:rPr>
        <w:t>met</w:t>
      </w:r>
      <w:r w:rsidRPr="248F7CBB">
        <w:rPr>
          <w:rStyle w:val="normaltextrun"/>
          <w:rFonts w:eastAsiaTheme="minorEastAsia"/>
          <w:lang w:eastAsia="nl-NL"/>
        </w:rPr>
        <w:t xml:space="preserve"> alle wet- en regelgeving waaraan voldaan moet worden</w:t>
      </w:r>
      <w:r w:rsidR="009E3FDF" w:rsidRPr="248F7CBB">
        <w:rPr>
          <w:rStyle w:val="normaltextrun"/>
          <w:rFonts w:eastAsiaTheme="minorEastAsia"/>
          <w:lang w:eastAsia="nl-NL"/>
        </w:rPr>
        <w:t>, en</w:t>
      </w:r>
      <w:r w:rsidRPr="248F7CBB">
        <w:rPr>
          <w:rStyle w:val="normaltextrun"/>
          <w:rFonts w:eastAsiaTheme="minorEastAsia"/>
          <w:lang w:eastAsia="nl-NL"/>
        </w:rPr>
        <w:t xml:space="preserve"> een handelingskader met daarin de relevante onderwerpen rondom verzuimbeleid. Dit is de leidraad om organisatie-specifiek invulling te geven aan verzuimbeleid. </w:t>
      </w:r>
    </w:p>
    <w:p w14:paraId="6965078C" w14:textId="77777777" w:rsidR="00CB0B4C" w:rsidRDefault="00CB0B4C" w:rsidP="00CC6DFE">
      <w:pPr>
        <w:contextualSpacing/>
        <w:rPr>
          <w:rFonts w:cstheme="minorHAnsi"/>
        </w:rPr>
      </w:pPr>
    </w:p>
    <w:p w14:paraId="07A48974" w14:textId="6236BFB2" w:rsidR="00CC6DFE" w:rsidRPr="00914C14" w:rsidRDefault="00095C51" w:rsidP="00CC6DFE">
      <w:pPr>
        <w:contextualSpacing/>
        <w:rPr>
          <w:rFonts w:cstheme="minorHAnsi"/>
        </w:rPr>
      </w:pPr>
      <w:r>
        <w:rPr>
          <w:rFonts w:cstheme="minorHAnsi"/>
        </w:rPr>
        <w:t>Verzuimbeleid</w:t>
      </w:r>
      <w:r w:rsidR="00CC6DFE" w:rsidRPr="00914C14">
        <w:rPr>
          <w:rFonts w:cstheme="minorHAnsi"/>
        </w:rPr>
        <w:t xml:space="preserve"> bestaat uit een aantal </w:t>
      </w:r>
      <w:r>
        <w:rPr>
          <w:rFonts w:cstheme="minorHAnsi"/>
        </w:rPr>
        <w:t>hoofdstukken</w:t>
      </w:r>
      <w:r w:rsidR="00CC6DFE" w:rsidRPr="00914C14">
        <w:rPr>
          <w:rFonts w:cstheme="minorHAnsi"/>
        </w:rPr>
        <w:t>:</w:t>
      </w:r>
    </w:p>
    <w:p w14:paraId="4E39D705" w14:textId="74A05DA7" w:rsidR="00CC6DFE" w:rsidRPr="00914C14" w:rsidRDefault="00C60C57" w:rsidP="00CC6DFE">
      <w:pPr>
        <w:numPr>
          <w:ilvl w:val="0"/>
          <w:numId w:val="6"/>
        </w:numPr>
        <w:contextualSpacing/>
        <w:rPr>
          <w:rFonts w:cstheme="minorHAnsi"/>
        </w:rPr>
      </w:pPr>
      <w:r w:rsidRPr="00C60C57">
        <w:rPr>
          <w:rFonts w:cstheme="minorHAnsi"/>
          <w:b/>
          <w:bCs/>
        </w:rPr>
        <w:t>Uitgangspunten</w:t>
      </w:r>
      <w:r>
        <w:rPr>
          <w:rFonts w:cstheme="minorHAnsi"/>
        </w:rPr>
        <w:t xml:space="preserve">: </w:t>
      </w:r>
      <w:r w:rsidR="00CC6DFE" w:rsidRPr="00914C14">
        <w:rPr>
          <w:rFonts w:cstheme="minorHAnsi"/>
        </w:rPr>
        <w:t>ter vaststelling van het kader waarbinnen gehandeld kan</w:t>
      </w:r>
      <w:r w:rsidR="00095C51">
        <w:rPr>
          <w:rFonts w:cstheme="minorHAnsi"/>
        </w:rPr>
        <w:t xml:space="preserve"> of moet</w:t>
      </w:r>
      <w:r w:rsidR="00CC6DFE" w:rsidRPr="00914C14">
        <w:rPr>
          <w:rFonts w:cstheme="minorHAnsi"/>
        </w:rPr>
        <w:t xml:space="preserve"> worden. </w:t>
      </w:r>
    </w:p>
    <w:p w14:paraId="1BFAB748" w14:textId="67736194" w:rsidR="00CC6DFE" w:rsidRPr="00914C14" w:rsidRDefault="00C60C57" w:rsidP="00CC6DFE">
      <w:pPr>
        <w:numPr>
          <w:ilvl w:val="0"/>
          <w:numId w:val="6"/>
        </w:numPr>
        <w:contextualSpacing/>
        <w:rPr>
          <w:rFonts w:cstheme="minorHAnsi"/>
        </w:rPr>
      </w:pPr>
      <w:r w:rsidRPr="00C60C57">
        <w:rPr>
          <w:rFonts w:cstheme="minorHAnsi"/>
          <w:b/>
          <w:bCs/>
        </w:rPr>
        <w:t>Ziekteverzuimpreventie</w:t>
      </w:r>
      <w:r>
        <w:rPr>
          <w:rFonts w:cstheme="minorHAnsi"/>
        </w:rPr>
        <w:t xml:space="preserve">: </w:t>
      </w:r>
      <w:r w:rsidR="002E7E8E">
        <w:rPr>
          <w:rFonts w:cstheme="minorHAnsi"/>
        </w:rPr>
        <w:t>wat doe je als organisatie om verzuim te voorkomen?</w:t>
      </w:r>
    </w:p>
    <w:p w14:paraId="7C55FE2C" w14:textId="507354A3" w:rsidR="00CC6DFE" w:rsidRPr="00914C14" w:rsidRDefault="003B5EE1" w:rsidP="00CC6DFE">
      <w:pPr>
        <w:numPr>
          <w:ilvl w:val="0"/>
          <w:numId w:val="6"/>
        </w:numPr>
        <w:contextualSpacing/>
        <w:rPr>
          <w:rFonts w:cstheme="minorHAnsi"/>
        </w:rPr>
      </w:pPr>
      <w:r w:rsidRPr="003B5EE1">
        <w:rPr>
          <w:rFonts w:cstheme="minorHAnsi"/>
          <w:b/>
          <w:bCs/>
        </w:rPr>
        <w:t>Verzuimbegeleiding</w:t>
      </w:r>
      <w:r>
        <w:rPr>
          <w:rFonts w:cstheme="minorHAnsi"/>
        </w:rPr>
        <w:t xml:space="preserve">: </w:t>
      </w:r>
      <w:r w:rsidR="00CC6DFE" w:rsidRPr="00914C14">
        <w:rPr>
          <w:rFonts w:cstheme="minorHAnsi"/>
        </w:rPr>
        <w:t>ter bevordering van het herstel van personeel en spoedige werkhervatting.</w:t>
      </w:r>
    </w:p>
    <w:p w14:paraId="0A04E6F5" w14:textId="7382E44D" w:rsidR="00CC6DFE" w:rsidRPr="00914C14" w:rsidRDefault="003B5EE1" w:rsidP="00CC6DFE">
      <w:pPr>
        <w:numPr>
          <w:ilvl w:val="0"/>
          <w:numId w:val="6"/>
        </w:numPr>
        <w:contextualSpacing/>
        <w:rPr>
          <w:rFonts w:cstheme="minorHAnsi"/>
        </w:rPr>
      </w:pPr>
      <w:r w:rsidRPr="003B5EE1">
        <w:rPr>
          <w:rFonts w:cstheme="minorHAnsi"/>
          <w:b/>
          <w:bCs/>
        </w:rPr>
        <w:t>Verzuimanalyse</w:t>
      </w:r>
      <w:r>
        <w:rPr>
          <w:rFonts w:cstheme="minorHAnsi"/>
        </w:rPr>
        <w:t xml:space="preserve">: </w:t>
      </w:r>
      <w:r w:rsidR="00C3231C" w:rsidRPr="00914C14">
        <w:rPr>
          <w:rFonts w:cstheme="minorHAnsi"/>
        </w:rPr>
        <w:t xml:space="preserve">data en andere relevante informatie </w:t>
      </w:r>
      <w:r w:rsidR="00CC6DFE" w:rsidRPr="00914C14">
        <w:rPr>
          <w:rFonts w:cstheme="minorHAnsi"/>
        </w:rPr>
        <w:t>om te kunnen sturen op verzuim.</w:t>
      </w:r>
    </w:p>
    <w:p w14:paraId="791CF9FA" w14:textId="7F7D5E2C" w:rsidR="00CC6DFE" w:rsidRPr="00914C14" w:rsidRDefault="003B5EE1" w:rsidP="00CC6DFE">
      <w:pPr>
        <w:numPr>
          <w:ilvl w:val="0"/>
          <w:numId w:val="6"/>
        </w:numPr>
        <w:contextualSpacing/>
        <w:rPr>
          <w:rStyle w:val="Hyperlink"/>
          <w:rFonts w:cstheme="minorHAnsi"/>
        </w:rPr>
      </w:pPr>
      <w:r w:rsidRPr="003B5EE1">
        <w:rPr>
          <w:rFonts w:cstheme="minorHAnsi"/>
          <w:b/>
          <w:bCs/>
        </w:rPr>
        <w:t>Verzuimprotocol</w:t>
      </w:r>
      <w:r>
        <w:rPr>
          <w:rFonts w:cstheme="minorHAnsi"/>
        </w:rPr>
        <w:t xml:space="preserve">: </w:t>
      </w:r>
      <w:r w:rsidR="00CC6DFE" w:rsidRPr="00914C14">
        <w:rPr>
          <w:rFonts w:cstheme="minorHAnsi"/>
        </w:rPr>
        <w:t>verzicht van de stappen</w:t>
      </w:r>
      <w:r w:rsidR="0051669D">
        <w:rPr>
          <w:rFonts w:cstheme="minorHAnsi"/>
        </w:rPr>
        <w:t xml:space="preserve"> per week</w:t>
      </w:r>
      <w:r w:rsidR="00CC6DFE" w:rsidRPr="00914C14">
        <w:rPr>
          <w:rFonts w:cstheme="minorHAnsi"/>
        </w:rPr>
        <w:t xml:space="preserve"> bij </w:t>
      </w:r>
      <w:r w:rsidR="0051669D">
        <w:rPr>
          <w:rFonts w:cstheme="minorHAnsi"/>
        </w:rPr>
        <w:t>(</w:t>
      </w:r>
      <w:r w:rsidR="00CC6DFE" w:rsidRPr="00914C14">
        <w:rPr>
          <w:rFonts w:cstheme="minorHAnsi"/>
        </w:rPr>
        <w:t>langdurig</w:t>
      </w:r>
      <w:r w:rsidR="0051669D">
        <w:rPr>
          <w:rFonts w:cstheme="minorHAnsi"/>
        </w:rPr>
        <w:t>)</w:t>
      </w:r>
      <w:r w:rsidR="00CC6DFE" w:rsidRPr="00914C14">
        <w:rPr>
          <w:rFonts w:cstheme="minorHAnsi"/>
        </w:rPr>
        <w:t xml:space="preserve"> verzuim.</w:t>
      </w:r>
    </w:p>
    <w:p w14:paraId="67AED5C4" w14:textId="3F3C66B6" w:rsidR="00CC6DFE" w:rsidRPr="00914C14" w:rsidRDefault="003B5EE1" w:rsidP="00CC6DFE">
      <w:pPr>
        <w:numPr>
          <w:ilvl w:val="0"/>
          <w:numId w:val="6"/>
        </w:numPr>
        <w:contextualSpacing/>
        <w:rPr>
          <w:rFonts w:cstheme="minorHAnsi"/>
        </w:rPr>
      </w:pPr>
      <w:r w:rsidRPr="003B5EE1">
        <w:rPr>
          <w:rStyle w:val="Hyperlink"/>
          <w:rFonts w:cstheme="minorHAnsi"/>
          <w:b/>
          <w:bCs/>
          <w:color w:val="auto"/>
          <w:u w:val="none"/>
        </w:rPr>
        <w:t>Borging</w:t>
      </w:r>
      <w:r>
        <w:rPr>
          <w:rStyle w:val="Hyperlink"/>
          <w:rFonts w:cstheme="minorHAnsi"/>
          <w:color w:val="auto"/>
          <w:u w:val="none"/>
        </w:rPr>
        <w:t>: h</w:t>
      </w:r>
      <w:r w:rsidR="00F17A7C">
        <w:rPr>
          <w:rStyle w:val="Hyperlink"/>
          <w:rFonts w:cstheme="minorHAnsi"/>
          <w:color w:val="auto"/>
          <w:u w:val="none"/>
        </w:rPr>
        <w:t>oe integreer je bovenstaande punten duurzaam in de organisatie?</w:t>
      </w:r>
    </w:p>
    <w:p w14:paraId="394BBA69" w14:textId="77777777" w:rsidR="00CC6DFE" w:rsidRPr="00914C14" w:rsidRDefault="00CC6DFE" w:rsidP="00CC6DFE">
      <w:pPr>
        <w:contextualSpacing/>
        <w:rPr>
          <w:rFonts w:cstheme="minorHAnsi"/>
        </w:rPr>
      </w:pPr>
    </w:p>
    <w:p w14:paraId="5EF24F47" w14:textId="3A5E72A6" w:rsidR="00CC6DFE" w:rsidRPr="00914C14" w:rsidRDefault="00CC6DFE" w:rsidP="248F7CBB">
      <w:pPr>
        <w:contextualSpacing/>
      </w:pPr>
      <w:r w:rsidRPr="248F7CBB">
        <w:t>In de volgende hoofdstukken worden deze onderdelen nader uitgewerkt.</w:t>
      </w:r>
    </w:p>
    <w:p w14:paraId="2565E9D5" w14:textId="1F87DD24" w:rsidR="00AB7756" w:rsidRDefault="00AB7756" w:rsidP="248F7CBB">
      <w:pPr>
        <w:contextualSpacing/>
      </w:pPr>
      <w:r w:rsidRPr="248F7CBB">
        <w:t xml:space="preserve">In het gekleurde kader staat een </w:t>
      </w:r>
      <w:r w:rsidR="00BC0977" w:rsidRPr="248F7CBB">
        <w:t>toelichting d</w:t>
      </w:r>
      <w:r w:rsidR="00BF3DA3" w:rsidRPr="248F7CBB">
        <w:t>ie</w:t>
      </w:r>
      <w:r w:rsidR="00BC0977" w:rsidRPr="248F7CBB">
        <w:t xml:space="preserve"> je helpt om </w:t>
      </w:r>
      <w:r w:rsidR="00BF3DA3" w:rsidRPr="248F7CBB">
        <w:t>het onderdeel</w:t>
      </w:r>
      <w:r w:rsidR="0000506D" w:rsidRPr="248F7CBB">
        <w:t xml:space="preserve"> uit te werken in het plan. We hebben ook een </w:t>
      </w:r>
      <w:r w:rsidR="00107276" w:rsidRPr="248F7CBB">
        <w:t>voorzet gegeven voor de</w:t>
      </w:r>
      <w:r w:rsidR="00DE0EE1" w:rsidRPr="248F7CBB">
        <w:t xml:space="preserve"> opbouw en de</w:t>
      </w:r>
      <w:r w:rsidR="00107276" w:rsidRPr="248F7CBB">
        <w:t xml:space="preserve"> tekst die je in het plan kunt gebruiken en die je </w:t>
      </w:r>
      <w:r w:rsidR="00B11925" w:rsidRPr="248F7CBB">
        <w:t xml:space="preserve">zelf </w:t>
      </w:r>
      <w:r w:rsidR="00107276" w:rsidRPr="248F7CBB">
        <w:t xml:space="preserve">verder aan kunt vullen. </w:t>
      </w:r>
      <w:r w:rsidR="00BC0977" w:rsidRPr="248F7CBB">
        <w:t xml:space="preserve"> </w:t>
      </w:r>
    </w:p>
    <w:p w14:paraId="67F8BBDB" w14:textId="210A6883" w:rsidR="005F55E5" w:rsidRPr="00914C14" w:rsidRDefault="00183357" w:rsidP="248F7CBB">
      <w:pPr>
        <w:contextualSpacing/>
      </w:pPr>
      <w:r w:rsidRPr="248F7CBB">
        <w:t>In de bijlagen zijn voorbeelden te vinden van o.a. een verzuimprotocol,</w:t>
      </w:r>
      <w:r w:rsidR="00603093" w:rsidRPr="248F7CBB">
        <w:t xml:space="preserve"> een brochure met uitleg voor medewerkers, een leidraad voor gesprek en</w:t>
      </w:r>
      <w:r w:rsidR="00792B45" w:rsidRPr="248F7CBB">
        <w:t xml:space="preserve"> overleg.</w:t>
      </w:r>
      <w:r w:rsidR="00603093" w:rsidRPr="248F7CBB">
        <w:t xml:space="preserve"> </w:t>
      </w:r>
      <w:r w:rsidRPr="248F7CBB">
        <w:t xml:space="preserve"> </w:t>
      </w:r>
    </w:p>
    <w:p w14:paraId="10D82D6A" w14:textId="77777777" w:rsidR="00CC6DFE" w:rsidRPr="001862AF" w:rsidRDefault="00CC6DFE" w:rsidP="00C3231C">
      <w:pPr>
        <w:pStyle w:val="Kop1"/>
        <w:rPr>
          <w:rFonts w:asciiTheme="minorHAnsi" w:eastAsia="Times New Roman" w:hAnsiTheme="minorHAnsi" w:cstheme="minorHAnsi"/>
          <w:sz w:val="36"/>
          <w:szCs w:val="36"/>
        </w:rPr>
      </w:pPr>
      <w:bookmarkStart w:id="5" w:name="Uitgangspunten"/>
      <w:bookmarkStart w:id="6" w:name="_Toc181795261"/>
      <w:r w:rsidRPr="001862AF">
        <w:rPr>
          <w:rFonts w:asciiTheme="minorHAnsi" w:eastAsia="Times New Roman" w:hAnsiTheme="minorHAnsi" w:cstheme="minorHAnsi"/>
          <w:sz w:val="36"/>
          <w:szCs w:val="36"/>
        </w:rPr>
        <w:t>1. Uitgangspunten</w:t>
      </w:r>
      <w:bookmarkEnd w:id="6"/>
    </w:p>
    <w:bookmarkEnd w:id="5"/>
    <w:p w14:paraId="5052EE15" w14:textId="77777777" w:rsidR="00CC6DFE" w:rsidRPr="00914C14" w:rsidRDefault="00CC6DFE" w:rsidP="00CC6DFE">
      <w:pPr>
        <w:contextualSpacing/>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00FE434D" w14:textId="77777777" w:rsidTr="248F7CBB">
        <w:tc>
          <w:tcPr>
            <w:tcW w:w="9210" w:type="dxa"/>
            <w:shd w:val="clear" w:color="auto" w:fill="F9D9E3" w:themeFill="accent6"/>
          </w:tcPr>
          <w:p w14:paraId="18848CC6" w14:textId="263431AF" w:rsidR="00CC6DFE" w:rsidRPr="00914C14" w:rsidRDefault="007F74B9" w:rsidP="008922F6">
            <w:pPr>
              <w:contextualSpacing/>
              <w:rPr>
                <w:rFonts w:cstheme="minorHAnsi"/>
                <w:b/>
                <w:bCs/>
              </w:rPr>
            </w:pPr>
            <w:r>
              <w:rPr>
                <w:rFonts w:cstheme="minorHAnsi"/>
                <w:b/>
                <w:bCs/>
              </w:rPr>
              <w:t>Toelichting</w:t>
            </w:r>
          </w:p>
          <w:p w14:paraId="3019460C" w14:textId="77777777" w:rsidR="00CC6DFE" w:rsidRPr="00914C14" w:rsidRDefault="00CC6DFE" w:rsidP="008922F6">
            <w:pPr>
              <w:contextualSpacing/>
              <w:rPr>
                <w:rFonts w:cstheme="minorHAnsi"/>
              </w:rPr>
            </w:pPr>
            <w:r w:rsidRPr="00914C14">
              <w:rPr>
                <w:rFonts w:cstheme="minorHAnsi"/>
              </w:rPr>
              <w:t xml:space="preserve">Begin je verzuimbeleidsplan met een set aan uitgangspunten. </w:t>
            </w:r>
          </w:p>
          <w:p w14:paraId="54A10416" w14:textId="77777777" w:rsidR="00CC6DFE" w:rsidRPr="00914C14" w:rsidRDefault="00CC6DFE" w:rsidP="008922F6">
            <w:pPr>
              <w:pStyle w:val="Lijstalinea"/>
              <w:numPr>
                <w:ilvl w:val="0"/>
                <w:numId w:val="3"/>
              </w:numPr>
              <w:rPr>
                <w:rFonts w:asciiTheme="minorHAnsi" w:hAnsiTheme="minorHAnsi" w:cstheme="minorHAnsi"/>
                <w:sz w:val="22"/>
                <w:szCs w:val="22"/>
              </w:rPr>
            </w:pPr>
            <w:r w:rsidRPr="00914C14">
              <w:rPr>
                <w:rFonts w:asciiTheme="minorHAnsi" w:hAnsiTheme="minorHAnsi" w:cstheme="minorHAnsi"/>
                <w:sz w:val="22"/>
                <w:szCs w:val="22"/>
              </w:rPr>
              <w:t>Juridisch kader</w:t>
            </w:r>
          </w:p>
          <w:p w14:paraId="4026B601" w14:textId="1A956327" w:rsidR="00CC6DFE" w:rsidRPr="00914C14" w:rsidRDefault="00CC6DFE" w:rsidP="008922F6">
            <w:pPr>
              <w:pStyle w:val="Lijstalinea"/>
              <w:numPr>
                <w:ilvl w:val="0"/>
                <w:numId w:val="3"/>
              </w:numPr>
              <w:rPr>
                <w:rFonts w:asciiTheme="minorHAnsi" w:hAnsiTheme="minorHAnsi" w:cstheme="minorHAnsi"/>
                <w:sz w:val="22"/>
                <w:szCs w:val="22"/>
              </w:rPr>
            </w:pPr>
            <w:r w:rsidRPr="00914C14">
              <w:rPr>
                <w:rFonts w:asciiTheme="minorHAnsi" w:hAnsiTheme="minorHAnsi" w:cstheme="minorHAnsi"/>
                <w:sz w:val="22"/>
                <w:szCs w:val="22"/>
              </w:rPr>
              <w:t>Visie op verzuim (inclusief doelstellingen, verantwoordelijkheden, keuze model</w:t>
            </w:r>
            <w:r w:rsidR="00C64FB9">
              <w:rPr>
                <w:rFonts w:asciiTheme="minorHAnsi" w:hAnsiTheme="minorHAnsi" w:cstheme="minorHAnsi"/>
                <w:sz w:val="22"/>
                <w:szCs w:val="22"/>
              </w:rPr>
              <w:t>)</w:t>
            </w:r>
            <w:r w:rsidRPr="00914C14">
              <w:rPr>
                <w:rFonts w:asciiTheme="minorHAnsi" w:hAnsiTheme="minorHAnsi" w:cstheme="minorHAnsi"/>
                <w:sz w:val="22"/>
                <w:szCs w:val="22"/>
              </w:rPr>
              <w:t xml:space="preserve"> </w:t>
            </w:r>
          </w:p>
          <w:p w14:paraId="2821216D" w14:textId="4BBC526D" w:rsidR="00CC6DFE" w:rsidRPr="00914C14" w:rsidRDefault="00CC6DFE" w:rsidP="248F7CBB">
            <w:pPr>
              <w:pStyle w:val="Lijstalinea"/>
              <w:numPr>
                <w:ilvl w:val="0"/>
                <w:numId w:val="3"/>
              </w:numPr>
              <w:rPr>
                <w:rFonts w:asciiTheme="minorHAnsi" w:hAnsiTheme="minorHAnsi" w:cstheme="minorBidi"/>
                <w:sz w:val="22"/>
                <w:szCs w:val="22"/>
              </w:rPr>
            </w:pPr>
            <w:r w:rsidRPr="248F7CBB">
              <w:rPr>
                <w:rFonts w:asciiTheme="minorHAnsi" w:hAnsiTheme="minorHAnsi" w:cstheme="minorBidi"/>
                <w:sz w:val="22"/>
                <w:szCs w:val="22"/>
              </w:rPr>
              <w:t xml:space="preserve">Informatie over het basiscontract </w:t>
            </w:r>
            <w:r w:rsidR="005A5650" w:rsidRPr="248F7CBB">
              <w:rPr>
                <w:rFonts w:asciiTheme="minorHAnsi" w:hAnsiTheme="minorHAnsi" w:cstheme="minorBidi"/>
                <w:sz w:val="22"/>
                <w:szCs w:val="22"/>
              </w:rPr>
              <w:t xml:space="preserve">met de </w:t>
            </w:r>
            <w:r w:rsidRPr="248F7CBB">
              <w:rPr>
                <w:rFonts w:asciiTheme="minorHAnsi" w:hAnsiTheme="minorHAnsi" w:cstheme="minorBidi"/>
                <w:sz w:val="22"/>
                <w:szCs w:val="22"/>
              </w:rPr>
              <w:t>arbodienstverlener</w:t>
            </w:r>
          </w:p>
          <w:p w14:paraId="1A0C1D01" w14:textId="77777777" w:rsidR="00CC6DFE" w:rsidRPr="00914C14" w:rsidRDefault="00CC6DFE" w:rsidP="008922F6">
            <w:pPr>
              <w:contextualSpacing/>
              <w:rPr>
                <w:rFonts w:cstheme="minorHAnsi"/>
              </w:rPr>
            </w:pPr>
          </w:p>
          <w:p w14:paraId="5DC17100" w14:textId="0FDB2316" w:rsidR="00CC6DFE" w:rsidRPr="00914C14" w:rsidRDefault="00CC6DFE" w:rsidP="248F7CBB">
            <w:pPr>
              <w:contextualSpacing/>
            </w:pPr>
            <w:r w:rsidRPr="248F7CBB">
              <w:t xml:space="preserve">Denk bijvoorbeeld ook aan informatie over </w:t>
            </w:r>
            <w:r w:rsidR="00B207FC" w:rsidRPr="248F7CBB">
              <w:t xml:space="preserve">de </w:t>
            </w:r>
            <w:r w:rsidRPr="248F7CBB">
              <w:t xml:space="preserve">doelstellingen je nastreeft met het beleidsplan en waar de verantwoordelijkheid ligt voor de uitwerking ervan. </w:t>
            </w:r>
          </w:p>
          <w:p w14:paraId="6118EB55" w14:textId="77777777" w:rsidR="00CC6DFE" w:rsidRPr="00914C14" w:rsidRDefault="00CC6DFE" w:rsidP="008922F6">
            <w:pPr>
              <w:contextualSpacing/>
              <w:rPr>
                <w:rFonts w:cstheme="minorHAnsi"/>
              </w:rPr>
            </w:pPr>
          </w:p>
          <w:p w14:paraId="14091005" w14:textId="448B56D0" w:rsidR="00CC6DFE" w:rsidRPr="00914C14" w:rsidRDefault="003E1578" w:rsidP="248F7CBB">
            <w:pPr>
              <w:contextualSpacing/>
            </w:pPr>
            <w:r w:rsidRPr="248F7CBB">
              <w:t>Hier</w:t>
            </w:r>
            <w:r w:rsidR="00CC6DFE" w:rsidRPr="248F7CBB">
              <w:t xml:space="preserve"> kun je eventueel </w:t>
            </w:r>
            <w:r w:rsidR="00937B76" w:rsidRPr="248F7CBB">
              <w:t xml:space="preserve">ook </w:t>
            </w:r>
            <w:r w:rsidR="00CC6DFE" w:rsidRPr="248F7CBB">
              <w:t xml:space="preserve">uitgangspunten toevoegen die specifiek zijn voor het bestuur en benoemd </w:t>
            </w:r>
            <w:r w:rsidR="00937B76" w:rsidRPr="248F7CBB">
              <w:t>moeten</w:t>
            </w:r>
            <w:r w:rsidR="00CC6DFE" w:rsidRPr="248F7CBB">
              <w:t xml:space="preserve"> worden. </w:t>
            </w:r>
            <w:r w:rsidR="001950AD" w:rsidRPr="248F7CBB">
              <w:t>Zoals</w:t>
            </w:r>
            <w:r w:rsidR="00CC6DFE" w:rsidRPr="248F7CBB">
              <w:t>:</w:t>
            </w:r>
          </w:p>
          <w:p w14:paraId="3AB8581F" w14:textId="1D792322" w:rsidR="00CC6DFE" w:rsidRPr="00914C14" w:rsidRDefault="00CC6DFE" w:rsidP="00CC6DFE">
            <w:pPr>
              <w:numPr>
                <w:ilvl w:val="0"/>
                <w:numId w:val="2"/>
              </w:numPr>
              <w:contextualSpacing/>
              <w:rPr>
                <w:rFonts w:cstheme="minorHAnsi"/>
              </w:rPr>
            </w:pPr>
            <w:r w:rsidRPr="00914C14">
              <w:rPr>
                <w:rFonts w:cstheme="minorHAnsi"/>
              </w:rPr>
              <w:t>Een speciale aanleiding voor opstellen of herzien van dit plan</w:t>
            </w:r>
          </w:p>
          <w:p w14:paraId="4D1981F7" w14:textId="4B45A166" w:rsidR="00CC6DFE" w:rsidRPr="00914C14" w:rsidRDefault="00CC6DFE" w:rsidP="00CC6DFE">
            <w:pPr>
              <w:numPr>
                <w:ilvl w:val="0"/>
                <w:numId w:val="2"/>
              </w:numPr>
              <w:contextualSpacing/>
              <w:rPr>
                <w:rFonts w:cstheme="minorHAnsi"/>
              </w:rPr>
            </w:pPr>
            <w:r w:rsidRPr="00914C14">
              <w:rPr>
                <w:rFonts w:cstheme="minorHAnsi"/>
              </w:rPr>
              <w:t>Het definiëren van bepaalde keuzes voor begrippen, denk bijvoorbeeld aan inzetbaarheid of gezondheid in plaats van verzuim</w:t>
            </w:r>
          </w:p>
          <w:p w14:paraId="7263FD6D" w14:textId="155292AF" w:rsidR="00CC6DFE" w:rsidRPr="00914C14" w:rsidRDefault="00CC6DFE" w:rsidP="248F7CBB">
            <w:pPr>
              <w:numPr>
                <w:ilvl w:val="0"/>
                <w:numId w:val="2"/>
              </w:numPr>
              <w:contextualSpacing/>
            </w:pPr>
            <w:r w:rsidRPr="248F7CBB">
              <w:t>Herhaling van uitgangspunten uit het arbobeleidsplan</w:t>
            </w:r>
          </w:p>
        </w:tc>
      </w:tr>
    </w:tbl>
    <w:p w14:paraId="35688876" w14:textId="77777777" w:rsidR="00CC6DFE" w:rsidRPr="00914C14" w:rsidRDefault="00CC6DFE" w:rsidP="00CC6DFE">
      <w:pPr>
        <w:contextualSpacing/>
        <w:rPr>
          <w:rFonts w:cstheme="minorHAnsi"/>
        </w:rPr>
      </w:pPr>
    </w:p>
    <w:p w14:paraId="4C89261E" w14:textId="7A7B763F" w:rsidR="00936B54" w:rsidRPr="00914C14" w:rsidRDefault="00CC6DFE" w:rsidP="248F7CBB">
      <w:pPr>
        <w:contextualSpacing/>
        <w:rPr>
          <w:u w:val="single"/>
        </w:rPr>
      </w:pPr>
      <w:r w:rsidRPr="248F7CBB">
        <w:t xml:space="preserve">Het verzuimbeleid maakt onderdeel uit van het </w:t>
      </w:r>
      <w:proofErr w:type="spellStart"/>
      <w:r w:rsidR="00B55116" w:rsidRPr="248F7CBB">
        <w:t>arbo</w:t>
      </w:r>
      <w:proofErr w:type="spellEnd"/>
      <w:r w:rsidRPr="248F7CBB">
        <w:t xml:space="preserve">- en personeelsbeleid van </w:t>
      </w:r>
      <w:r w:rsidRPr="248F7CBB">
        <w:rPr>
          <w:highlight w:val="yellow"/>
        </w:rPr>
        <w:t>[naam schoolbestuur]</w:t>
      </w:r>
      <w:r w:rsidRPr="248F7CBB">
        <w:t xml:space="preserve"> en </w:t>
      </w:r>
      <w:r w:rsidR="00A5390E" w:rsidRPr="248F7CBB">
        <w:t>heeft als doel</w:t>
      </w:r>
      <w:r w:rsidR="003D4F0A" w:rsidRPr="248F7CBB">
        <w:t>:</w:t>
      </w:r>
    </w:p>
    <w:p w14:paraId="342F2A42" w14:textId="01D22B2F" w:rsidR="00936B54" w:rsidRPr="00914C14" w:rsidRDefault="00936B54" w:rsidP="00936B54">
      <w:pPr>
        <w:pStyle w:val="Lijstalinea"/>
        <w:numPr>
          <w:ilvl w:val="0"/>
          <w:numId w:val="5"/>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t>Arbeidsongeschiktheid en beroepsziekten te voorkomen</w:t>
      </w:r>
    </w:p>
    <w:p w14:paraId="1074FA80" w14:textId="76CF49EA" w:rsidR="00936B54" w:rsidRPr="00914C14" w:rsidRDefault="00936B54" w:rsidP="00936B54">
      <w:pPr>
        <w:pStyle w:val="Lijstalinea"/>
        <w:numPr>
          <w:ilvl w:val="0"/>
          <w:numId w:val="5"/>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t>Ziekteverzuim tot een minimum te beperken</w:t>
      </w:r>
    </w:p>
    <w:p w14:paraId="7EF656BB" w14:textId="09539DC9" w:rsidR="00936B54" w:rsidRPr="00A5390E" w:rsidRDefault="00936B54" w:rsidP="00936B54">
      <w:pPr>
        <w:pStyle w:val="Lijstalinea"/>
        <w:numPr>
          <w:ilvl w:val="0"/>
          <w:numId w:val="5"/>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lastRenderedPageBreak/>
        <w:t>De wetgeving op dit gebied na te leven</w:t>
      </w:r>
    </w:p>
    <w:p w14:paraId="4B6A446F" w14:textId="5AE49F4B" w:rsidR="00936B54" w:rsidRPr="00914C14" w:rsidRDefault="00936B54" w:rsidP="00936B54">
      <w:pPr>
        <w:contextualSpacing/>
        <w:rPr>
          <w:rFonts w:cstheme="minorHAnsi"/>
        </w:rPr>
      </w:pPr>
      <w:r w:rsidRPr="00914C14">
        <w:rPr>
          <w:rFonts w:cstheme="minorHAnsi"/>
        </w:rPr>
        <w:t xml:space="preserve">Het bestuur van </w:t>
      </w:r>
      <w:r w:rsidRPr="003D4F0A">
        <w:rPr>
          <w:rFonts w:cstheme="minorHAnsi"/>
          <w:highlight w:val="yellow"/>
        </w:rPr>
        <w:t>[</w:t>
      </w:r>
      <w:r w:rsidRPr="00914C14">
        <w:rPr>
          <w:rFonts w:cstheme="minorHAnsi"/>
          <w:highlight w:val="yellow"/>
        </w:rPr>
        <w:t>naam schoolbestuur</w:t>
      </w:r>
      <w:r w:rsidRPr="00914C14">
        <w:rPr>
          <w:rFonts w:cstheme="minorHAnsi"/>
        </w:rPr>
        <w:t>] en de directie</w:t>
      </w:r>
      <w:r w:rsidR="00A55721">
        <w:rPr>
          <w:rFonts w:cstheme="minorHAnsi"/>
        </w:rPr>
        <w:t xml:space="preserve">s </w:t>
      </w:r>
      <w:r w:rsidRPr="00914C14">
        <w:rPr>
          <w:rFonts w:cstheme="minorHAnsi"/>
        </w:rPr>
        <w:t>van de sch</w:t>
      </w:r>
      <w:r w:rsidR="00A55721">
        <w:rPr>
          <w:rFonts w:cstheme="minorHAnsi"/>
        </w:rPr>
        <w:t>olen</w:t>
      </w:r>
      <w:r w:rsidRPr="00914C14">
        <w:rPr>
          <w:rFonts w:cstheme="minorHAnsi"/>
        </w:rPr>
        <w:t xml:space="preserve"> zijn samen verantwoordelijk voor het opstellen van en de uitwerking van het verzuimbeleid.</w:t>
      </w:r>
    </w:p>
    <w:p w14:paraId="21DE73D2" w14:textId="5B9F8DF7" w:rsidR="00CC6DFE" w:rsidRPr="00914C14" w:rsidRDefault="000E74BA" w:rsidP="248F7CBB">
      <w:pPr>
        <w:contextualSpacing/>
        <w:rPr>
          <w:color w:val="D40046" w:themeColor="text2"/>
        </w:rPr>
      </w:pPr>
      <w:r w:rsidRPr="248F7CBB">
        <w:t>[</w:t>
      </w:r>
      <w:r w:rsidRPr="248F7CBB">
        <w:rPr>
          <w:highlight w:val="yellow"/>
        </w:rPr>
        <w:t>…</w:t>
      </w:r>
      <w:r w:rsidRPr="248F7CBB">
        <w:t>]</w:t>
      </w:r>
    </w:p>
    <w:p w14:paraId="6E0DF576" w14:textId="77777777" w:rsidR="00CC6DFE" w:rsidRPr="00914C14" w:rsidRDefault="00CC6DFE" w:rsidP="006440E1">
      <w:pPr>
        <w:pStyle w:val="Kop2"/>
        <w:rPr>
          <w:rFonts w:asciiTheme="minorHAnsi" w:hAnsiTheme="minorHAnsi" w:cstheme="minorHAnsi"/>
          <w:b/>
          <w:bCs/>
          <w:i w:val="0"/>
          <w:iCs/>
          <w:color w:val="D40046" w:themeColor="text2"/>
          <w:sz w:val="24"/>
          <w:szCs w:val="24"/>
        </w:rPr>
      </w:pPr>
      <w:bookmarkStart w:id="7" w:name="_Toc181795262"/>
      <w:r w:rsidRPr="00914C14">
        <w:rPr>
          <w:rFonts w:asciiTheme="minorHAnsi" w:hAnsiTheme="minorHAnsi" w:cstheme="minorHAnsi"/>
          <w:b/>
          <w:bCs/>
          <w:i w:val="0"/>
          <w:iCs/>
          <w:color w:val="D40046" w:themeColor="text2"/>
          <w:sz w:val="24"/>
          <w:szCs w:val="24"/>
        </w:rPr>
        <w:t>1.1 Juridisch kader</w:t>
      </w:r>
      <w:bookmarkEnd w:id="7"/>
    </w:p>
    <w:p w14:paraId="53625E30" w14:textId="77777777" w:rsidR="00F62763" w:rsidRDefault="00F62763" w:rsidP="14106047">
      <w:pPr>
        <w:contextualSpacing/>
      </w:pPr>
    </w:p>
    <w:p w14:paraId="288E9639" w14:textId="46F8D724" w:rsidR="00CC6DFE" w:rsidRPr="00914C14" w:rsidRDefault="00CC6DFE" w:rsidP="14106047">
      <w:pPr>
        <w:contextualSpacing/>
      </w:pPr>
      <w:r w:rsidRPr="14106047">
        <w:t xml:space="preserve">Het verzuimbeleid omschrijft maatregelen ter bevordering van de veiligheid, het welzijn en de gezondheid en ter voorkoming en beperking van de psychosociale arbeidsbelasting (PSA) van werknemers. Met andere woorden, het verzuimbeleid draagt bij aan het scheppen van een optimaal werkklimaat in overeenstemming met de </w:t>
      </w:r>
      <w:r w:rsidR="00546F69" w:rsidRPr="14106047">
        <w:t xml:space="preserve">Wet Verbetering Poortwachter (WVP), </w:t>
      </w:r>
      <w:r w:rsidRPr="14106047">
        <w:t>Wet Werk en Inkomen (WIA), Arbowet, regeling Ziekte en Arbeidsongeschiktheid Primair Onderwijs (ZAPO)</w:t>
      </w:r>
      <w:r w:rsidR="006B4C9E">
        <w:t>.</w:t>
      </w:r>
    </w:p>
    <w:p w14:paraId="0125C0FB" w14:textId="77777777" w:rsidR="00CC6DFE" w:rsidRPr="00914C14" w:rsidRDefault="00CC6DFE" w:rsidP="00CC6DFE">
      <w:pPr>
        <w:contextualSpacing/>
        <w:rPr>
          <w:rFonts w:cstheme="minorHAnsi"/>
        </w:rPr>
      </w:pPr>
    </w:p>
    <w:p w14:paraId="20692079" w14:textId="77777777" w:rsidR="00CC6DFE" w:rsidRPr="00914C14" w:rsidRDefault="00CC6DFE" w:rsidP="00CC6DFE">
      <w:pPr>
        <w:contextualSpacing/>
        <w:rPr>
          <w:rFonts w:cstheme="minorHAnsi"/>
        </w:rPr>
      </w:pPr>
      <w:r w:rsidRPr="00914C14">
        <w:rPr>
          <w:rFonts w:cstheme="minorHAnsi"/>
        </w:rPr>
        <w:t xml:space="preserve">De werkgever (en de leidinggevenden) houdt zich in woord en geschrift aan de eisen die voortvloeien uit de Algemene Verordening Gegevensbescherming (AVG). De medewerker heeft recht op inzage in en correctie van de op hem/haar betrekking hebbende geregistreerde gegevens. </w:t>
      </w:r>
    </w:p>
    <w:p w14:paraId="7C0F79C7" w14:textId="7874F3B4" w:rsidR="00CC6DFE" w:rsidRPr="00914C14" w:rsidRDefault="000E74BA" w:rsidP="248F7CBB">
      <w:pPr>
        <w:contextualSpacing/>
      </w:pPr>
      <w:r w:rsidRPr="248F7CBB">
        <w:t>[</w:t>
      </w:r>
      <w:r w:rsidRPr="248F7CBB">
        <w:rPr>
          <w:highlight w:val="yellow"/>
        </w:rPr>
        <w:t>…</w:t>
      </w:r>
      <w:r w:rsidRPr="248F7CBB">
        <w:t>]</w:t>
      </w:r>
    </w:p>
    <w:p w14:paraId="78BFB8FE" w14:textId="77777777" w:rsidR="00CC6DFE" w:rsidRPr="00914C14" w:rsidRDefault="00CC6DFE" w:rsidP="006440E1">
      <w:pPr>
        <w:pStyle w:val="Kop2"/>
        <w:rPr>
          <w:rFonts w:asciiTheme="minorHAnsi" w:hAnsiTheme="minorHAnsi" w:cstheme="minorHAnsi"/>
          <w:b/>
          <w:bCs/>
          <w:i w:val="0"/>
          <w:iCs/>
          <w:color w:val="D40046" w:themeColor="text2"/>
          <w:sz w:val="24"/>
          <w:szCs w:val="24"/>
        </w:rPr>
      </w:pPr>
      <w:bookmarkStart w:id="8" w:name="_Toc181795263"/>
      <w:r w:rsidRPr="00914C14">
        <w:rPr>
          <w:rFonts w:asciiTheme="minorHAnsi" w:hAnsiTheme="minorHAnsi" w:cstheme="minorHAnsi"/>
          <w:b/>
          <w:bCs/>
          <w:i w:val="0"/>
          <w:iCs/>
          <w:color w:val="D40046" w:themeColor="text2"/>
          <w:sz w:val="24"/>
          <w:szCs w:val="24"/>
        </w:rPr>
        <w:t>1.2 Visie op verzuim</w:t>
      </w:r>
      <w:bookmarkEnd w:id="8"/>
    </w:p>
    <w:p w14:paraId="10527CF7" w14:textId="77777777" w:rsidR="00CC6DFE" w:rsidRPr="00914C14" w:rsidRDefault="00CC6DFE" w:rsidP="00CC6DFE">
      <w:pPr>
        <w:contextualSpacing/>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7B7A2B4A" w14:textId="77777777" w:rsidTr="248F7CBB">
        <w:tc>
          <w:tcPr>
            <w:tcW w:w="9070" w:type="dxa"/>
            <w:shd w:val="clear" w:color="auto" w:fill="F9D9E3" w:themeFill="accent6"/>
          </w:tcPr>
          <w:p w14:paraId="4790BEC9" w14:textId="77777777" w:rsidR="00CC6DFE" w:rsidRPr="00914C14" w:rsidRDefault="00CC6DFE" w:rsidP="008922F6">
            <w:pPr>
              <w:contextualSpacing/>
              <w:rPr>
                <w:rFonts w:cstheme="minorHAnsi"/>
                <w:b/>
                <w:bCs/>
              </w:rPr>
            </w:pPr>
            <w:r w:rsidRPr="00914C14">
              <w:rPr>
                <w:rFonts w:cstheme="minorHAnsi"/>
                <w:b/>
                <w:bCs/>
              </w:rPr>
              <w:t xml:space="preserve">Toelichting </w:t>
            </w:r>
          </w:p>
          <w:p w14:paraId="16F4018F" w14:textId="7F0D735E" w:rsidR="00CC6DFE" w:rsidRPr="00914C14" w:rsidRDefault="00CC6DFE" w:rsidP="248F7CBB">
            <w:pPr>
              <w:contextualSpacing/>
            </w:pPr>
            <w:r w:rsidRPr="248F7CBB">
              <w:t xml:space="preserve">Kies welk model </w:t>
            </w:r>
            <w:r w:rsidR="05EC4289" w:rsidRPr="248F7CBB">
              <w:t>je</w:t>
            </w:r>
            <w:r w:rsidRPr="248F7CBB">
              <w:t xml:space="preserve"> gebruik</w:t>
            </w:r>
            <w:r w:rsidR="05EC4289" w:rsidRPr="248F7CBB">
              <w:t>t</w:t>
            </w:r>
            <w:r w:rsidR="0A8909D9" w:rsidRPr="248F7CBB">
              <w:t xml:space="preserve"> </w:t>
            </w:r>
            <w:r w:rsidRPr="248F7CBB">
              <w:t xml:space="preserve">om je visie op te schrijven. In bijlage </w:t>
            </w:r>
            <w:r w:rsidR="00936B54" w:rsidRPr="248F7CBB">
              <w:t>1</w:t>
            </w:r>
            <w:r w:rsidRPr="248F7CBB">
              <w:t xml:space="preserve"> van de</w:t>
            </w:r>
            <w:r w:rsidR="462DB6AB" w:rsidRPr="248F7CBB">
              <w:t>ze</w:t>
            </w:r>
            <w:r w:rsidRPr="248F7CBB">
              <w:t xml:space="preserve"> handreiking </w:t>
            </w:r>
            <w:r w:rsidR="18F626E0" w:rsidRPr="248F7CBB">
              <w:t xml:space="preserve">vind je </w:t>
            </w:r>
            <w:r w:rsidRPr="248F7CBB">
              <w:t>hier mee</w:t>
            </w:r>
            <w:r w:rsidR="58FD6D4D" w:rsidRPr="248F7CBB">
              <w:t>r</w:t>
            </w:r>
            <w:r w:rsidRPr="248F7CBB">
              <w:t xml:space="preserve"> uitleg </w:t>
            </w:r>
            <w:r w:rsidR="18F626E0" w:rsidRPr="248F7CBB">
              <w:t>over</w:t>
            </w:r>
            <w:r w:rsidRPr="248F7CBB">
              <w:t>.</w:t>
            </w:r>
          </w:p>
          <w:p w14:paraId="29EC8AF1" w14:textId="77777777" w:rsidR="00CC6DFE" w:rsidRPr="00914C14" w:rsidRDefault="00CC6DFE" w:rsidP="008922F6">
            <w:pPr>
              <w:contextualSpacing/>
              <w:rPr>
                <w:rFonts w:cstheme="minorHAnsi"/>
              </w:rPr>
            </w:pPr>
            <w:r w:rsidRPr="00914C14">
              <w:rPr>
                <w:rFonts w:cstheme="minorHAnsi"/>
              </w:rPr>
              <w:t xml:space="preserve">De volgende vragen/onderdelen kunnen je helpen om tot een visiestuk te komen: </w:t>
            </w:r>
          </w:p>
          <w:p w14:paraId="729AF7AB"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Wat is de visie op verzuim en hoe sluit dit aan bij de missie, visie en andere beleidsplannen binnen het schoolbestuur?</w:t>
            </w:r>
          </w:p>
          <w:p w14:paraId="3E1C5D32"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Waar wordt door de organisatie op gestuurd wanneer er sprake is van verzuim? Denk bijvoorbeeld aan wat iemand nog wel kan, het pakken van eigen verantwoordelijkheid, medicaliseren etc.</w:t>
            </w:r>
          </w:p>
          <w:p w14:paraId="61302D97"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Welke invloed oefent het bestuur uit als het gaat om verzuim voorkomen of inzetbaarheid vergroten?</w:t>
            </w:r>
          </w:p>
          <w:p w14:paraId="1051DF50"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 xml:space="preserve">Welke doelen worden nagestreefd als het gaat om verzuim? </w:t>
            </w:r>
          </w:p>
          <w:p w14:paraId="2FF0B14B"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Hoe wordt verzuim benaderd?</w:t>
            </w:r>
          </w:p>
          <w:p w14:paraId="3FCE4AAF" w14:textId="77777777" w:rsidR="00CC6DFE" w:rsidRPr="00914C14"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Wat vinden jullie belangrijk als het gaat om verzuim en wie welke verantwoordelijkheid pakt?</w:t>
            </w:r>
          </w:p>
          <w:p w14:paraId="61F12736" w14:textId="6642469C" w:rsidR="00CC6DFE" w:rsidRPr="00931C66" w:rsidRDefault="00CC6DFE" w:rsidP="008922F6">
            <w:pPr>
              <w:pStyle w:val="Lijstalinea"/>
              <w:numPr>
                <w:ilvl w:val="0"/>
                <w:numId w:val="4"/>
              </w:numPr>
              <w:rPr>
                <w:rFonts w:asciiTheme="minorHAnsi" w:hAnsiTheme="minorHAnsi" w:cstheme="minorHAnsi"/>
                <w:sz w:val="22"/>
                <w:szCs w:val="22"/>
              </w:rPr>
            </w:pPr>
            <w:r w:rsidRPr="00914C14">
              <w:rPr>
                <w:rFonts w:asciiTheme="minorHAnsi" w:hAnsiTheme="minorHAnsi" w:cstheme="minorHAnsi"/>
                <w:sz w:val="22"/>
                <w:szCs w:val="22"/>
              </w:rPr>
              <w:t>Wat stralen jullie uit naar medewerkers rondom ziekmelden? En wat signaleren jullie in de cultuur? Melden mensen zich juist snel of juist niet ziek? En welke consequenties geeft dat?</w:t>
            </w:r>
          </w:p>
        </w:tc>
      </w:tr>
    </w:tbl>
    <w:p w14:paraId="26AE7714" w14:textId="77777777" w:rsidR="00984BED" w:rsidRDefault="00984BED" w:rsidP="00984BED">
      <w:pPr>
        <w:contextualSpacing/>
        <w:rPr>
          <w:rFonts w:cstheme="minorHAnsi"/>
        </w:rPr>
      </w:pPr>
    </w:p>
    <w:p w14:paraId="076B8552" w14:textId="230234C0" w:rsidR="00984BED" w:rsidRPr="00914C14" w:rsidRDefault="00984BED" w:rsidP="248F7CBB">
      <w:pPr>
        <w:contextualSpacing/>
      </w:pPr>
      <w:r w:rsidRPr="248F7CBB">
        <w:t>Binnen [</w:t>
      </w:r>
      <w:r w:rsidRPr="248F7CBB">
        <w:rPr>
          <w:highlight w:val="yellow"/>
        </w:rPr>
        <w:t>naam schoolbestuur</w:t>
      </w:r>
      <w:r w:rsidRPr="248F7CBB">
        <w:t>] vinden wij het belangrijk dat… [</w:t>
      </w:r>
      <w:r w:rsidRPr="248F7CBB">
        <w:rPr>
          <w:highlight w:val="yellow"/>
        </w:rPr>
        <w:t xml:space="preserve">Vul </w:t>
      </w:r>
      <w:bookmarkStart w:id="9" w:name="_Int_JUwpMxmO"/>
      <w:r w:rsidRPr="248F7CBB">
        <w:rPr>
          <w:highlight w:val="yellow"/>
        </w:rPr>
        <w:t>hier aan</w:t>
      </w:r>
      <w:bookmarkEnd w:id="9"/>
      <w:r w:rsidRPr="248F7CBB">
        <w:rPr>
          <w:highlight w:val="yellow"/>
        </w:rPr>
        <w:t xml:space="preserve"> vanuit de visie van het schoolbestuur</w:t>
      </w:r>
      <w:r w:rsidRPr="248F7CBB">
        <w:t>]</w:t>
      </w:r>
    </w:p>
    <w:p w14:paraId="009C4E11" w14:textId="77777777" w:rsidR="00984BED" w:rsidRPr="00914C14" w:rsidRDefault="00984BED" w:rsidP="00CC6DFE">
      <w:pPr>
        <w:contextualSpacing/>
        <w:rPr>
          <w:rFonts w:cstheme="minorHAnsi"/>
        </w:rPr>
      </w:pPr>
    </w:p>
    <w:p w14:paraId="77BF4F3C" w14:textId="77777777" w:rsidR="00CC6DFE" w:rsidRPr="008D678F" w:rsidRDefault="00CC6DFE" w:rsidP="00CC6DFE">
      <w:pPr>
        <w:contextualSpacing/>
        <w:rPr>
          <w:rFonts w:cstheme="minorHAnsi"/>
        </w:rPr>
      </w:pPr>
      <w:r w:rsidRPr="008D678F">
        <w:rPr>
          <w:rFonts w:cstheme="minorHAnsi"/>
        </w:rPr>
        <w:t>[</w:t>
      </w:r>
      <w:r w:rsidRPr="008D678F">
        <w:rPr>
          <w:rFonts w:cstheme="minorHAnsi"/>
          <w:highlight w:val="yellow"/>
        </w:rPr>
        <w:t>Keuze model</w:t>
      </w:r>
      <w:r w:rsidRPr="008D678F">
        <w:rPr>
          <w:rFonts w:cstheme="minorHAnsi"/>
        </w:rPr>
        <w:t>]</w:t>
      </w:r>
    </w:p>
    <w:p w14:paraId="014FA730" w14:textId="0A8A22FC" w:rsidR="00CC6DFE" w:rsidRPr="00914C14" w:rsidRDefault="00E00521" w:rsidP="00CC6DFE">
      <w:pPr>
        <w:contextualSpacing/>
        <w:rPr>
          <w:rFonts w:cstheme="minorHAnsi"/>
        </w:rPr>
      </w:pPr>
      <w:r>
        <w:rPr>
          <w:rFonts w:cstheme="minorHAnsi"/>
        </w:rPr>
        <w:t xml:space="preserve">Vanuit bovenstaande visie werkt </w:t>
      </w:r>
      <w:r w:rsidR="00CC6DFE" w:rsidRPr="00914C14">
        <w:rPr>
          <w:rFonts w:cstheme="minorHAnsi"/>
        </w:rPr>
        <w:t>[</w:t>
      </w:r>
      <w:r>
        <w:rPr>
          <w:rFonts w:cstheme="minorHAnsi"/>
          <w:highlight w:val="yellow"/>
        </w:rPr>
        <w:t>n</w:t>
      </w:r>
      <w:r w:rsidR="00CC6DFE" w:rsidRPr="00914C14">
        <w:rPr>
          <w:rFonts w:cstheme="minorHAnsi"/>
          <w:highlight w:val="yellow"/>
        </w:rPr>
        <w:t>aam schoolbestuur</w:t>
      </w:r>
      <w:r w:rsidR="00CC6DFE" w:rsidRPr="00914C14">
        <w:rPr>
          <w:rFonts w:cstheme="minorHAnsi"/>
        </w:rPr>
        <w:t>] volgens het [</w:t>
      </w:r>
      <w:r w:rsidR="00CC6DFE" w:rsidRPr="00914C14">
        <w:rPr>
          <w:rFonts w:cstheme="minorHAnsi"/>
          <w:highlight w:val="yellow"/>
        </w:rPr>
        <w:t>keuze model</w:t>
      </w:r>
      <w:r w:rsidR="00CC6DFE" w:rsidRPr="00914C14">
        <w:rPr>
          <w:rFonts w:cstheme="minorHAnsi"/>
        </w:rPr>
        <w:t>]. Dit betekent dat [</w:t>
      </w:r>
      <w:r w:rsidR="00CC6DFE" w:rsidRPr="00914C14">
        <w:rPr>
          <w:rFonts w:cstheme="minorHAnsi"/>
          <w:highlight w:val="yellow"/>
        </w:rPr>
        <w:t>…</w:t>
      </w:r>
      <w:r w:rsidR="00CC6DFE" w:rsidRPr="00914C14">
        <w:rPr>
          <w:rFonts w:cstheme="minorHAnsi"/>
        </w:rPr>
        <w:t>]</w:t>
      </w:r>
    </w:p>
    <w:p w14:paraId="67CD9B26" w14:textId="77777777" w:rsidR="00CC6DFE" w:rsidRDefault="00CC6DFE" w:rsidP="00CC6DFE">
      <w:pPr>
        <w:contextualSpacing/>
        <w:rPr>
          <w:rFonts w:cstheme="minorHAnsi"/>
        </w:rPr>
      </w:pPr>
    </w:p>
    <w:p w14:paraId="7CEAC0D5" w14:textId="77777777" w:rsidR="00984BED" w:rsidRPr="00914C14" w:rsidRDefault="00984BED" w:rsidP="00CC6DFE">
      <w:pPr>
        <w:contextualSpacing/>
        <w:rPr>
          <w:rFonts w:cstheme="minorHAnsi"/>
        </w:rPr>
      </w:pPr>
    </w:p>
    <w:p w14:paraId="21085DD0" w14:textId="13BB0218" w:rsidR="00984BED" w:rsidRDefault="00CC6DFE" w:rsidP="00984BED">
      <w:pPr>
        <w:pStyle w:val="Kop2"/>
        <w:rPr>
          <w:rFonts w:asciiTheme="minorHAnsi" w:hAnsiTheme="minorHAnsi" w:cstheme="minorHAnsi"/>
          <w:b/>
          <w:bCs/>
          <w:i w:val="0"/>
          <w:iCs/>
          <w:color w:val="D40046" w:themeColor="text2"/>
          <w:sz w:val="24"/>
          <w:szCs w:val="24"/>
        </w:rPr>
      </w:pPr>
      <w:bookmarkStart w:id="10" w:name="_Toc181795264"/>
      <w:r w:rsidRPr="00914C14">
        <w:rPr>
          <w:rFonts w:asciiTheme="minorHAnsi" w:hAnsiTheme="minorHAnsi" w:cstheme="minorHAnsi"/>
          <w:b/>
          <w:bCs/>
          <w:i w:val="0"/>
          <w:iCs/>
          <w:color w:val="D40046" w:themeColor="text2"/>
          <w:sz w:val="24"/>
          <w:szCs w:val="24"/>
        </w:rPr>
        <w:lastRenderedPageBreak/>
        <w:t>1.3 Arbodienst</w:t>
      </w:r>
      <w:bookmarkEnd w:id="10"/>
    </w:p>
    <w:p w14:paraId="697F27D9" w14:textId="77777777" w:rsidR="00984BED" w:rsidRPr="00984BED" w:rsidRDefault="00984BED" w:rsidP="00984BE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62"/>
      </w:tblGrid>
      <w:tr w:rsidR="00CC6DFE" w:rsidRPr="00914C14" w14:paraId="03EE38D0" w14:textId="77777777" w:rsidTr="248F7CBB">
        <w:tc>
          <w:tcPr>
            <w:tcW w:w="9062" w:type="dxa"/>
            <w:shd w:val="clear" w:color="auto" w:fill="F9D9E3" w:themeFill="accent6"/>
          </w:tcPr>
          <w:p w14:paraId="285264AA" w14:textId="77777777" w:rsidR="00CC6DFE" w:rsidRPr="00914C14" w:rsidRDefault="00CC6DFE" w:rsidP="008922F6">
            <w:pPr>
              <w:rPr>
                <w:rFonts w:cstheme="minorHAnsi"/>
                <w:b/>
                <w:bCs/>
              </w:rPr>
            </w:pPr>
            <w:r w:rsidRPr="00914C14">
              <w:rPr>
                <w:rFonts w:cstheme="minorHAnsi"/>
                <w:b/>
                <w:bCs/>
              </w:rPr>
              <w:t>Toelichting</w:t>
            </w:r>
          </w:p>
          <w:p w14:paraId="7BECA5CC" w14:textId="77777777" w:rsidR="00CC6DFE" w:rsidRPr="00914C14" w:rsidRDefault="00CC6DFE" w:rsidP="008922F6">
            <w:pPr>
              <w:rPr>
                <w:rFonts w:cstheme="minorHAnsi"/>
              </w:rPr>
            </w:pPr>
            <w:r w:rsidRPr="00914C14">
              <w:rPr>
                <w:rFonts w:cstheme="minorHAnsi"/>
              </w:rPr>
              <w:t>Vul hier de afspraken in die zijn gemaakt met de arbodienstverlener. Denk hierbij aan:</w:t>
            </w:r>
          </w:p>
          <w:p w14:paraId="40A16D5C" w14:textId="77777777" w:rsidR="00CC6DFE" w:rsidRPr="00914C14" w:rsidRDefault="00CC6DFE" w:rsidP="008922F6">
            <w:pPr>
              <w:pStyle w:val="Lijstalinea"/>
              <w:numPr>
                <w:ilvl w:val="0"/>
                <w:numId w:val="7"/>
              </w:numPr>
              <w:rPr>
                <w:rFonts w:asciiTheme="minorHAnsi" w:hAnsiTheme="minorHAnsi" w:cstheme="minorHAnsi"/>
                <w:sz w:val="22"/>
                <w:szCs w:val="22"/>
              </w:rPr>
            </w:pPr>
            <w:r w:rsidRPr="00914C14">
              <w:rPr>
                <w:rFonts w:asciiTheme="minorHAnsi" w:hAnsiTheme="minorHAnsi" w:cstheme="minorHAnsi"/>
                <w:sz w:val="22"/>
                <w:szCs w:val="22"/>
              </w:rPr>
              <w:t xml:space="preserve">Of er nog meer personen zijn waarmee wordt samengewerkt. Het kan bijvoorbeeld zijn dat er een casemanager is vanuit de arbodienst die het eerste contact heeft met de medewerker, de voortgang van de dossiers bewaakt en de bedrijfsarts ondersteunt. </w:t>
            </w:r>
          </w:p>
          <w:p w14:paraId="0BED2BC8" w14:textId="77777777" w:rsidR="00CC6DFE" w:rsidRPr="00914C14" w:rsidRDefault="00CC6DFE" w:rsidP="008922F6">
            <w:pPr>
              <w:pStyle w:val="Lijstalinea"/>
              <w:numPr>
                <w:ilvl w:val="0"/>
                <w:numId w:val="7"/>
              </w:numPr>
              <w:rPr>
                <w:rFonts w:asciiTheme="minorHAnsi" w:hAnsiTheme="minorHAnsi" w:cstheme="minorHAnsi"/>
                <w:sz w:val="22"/>
                <w:szCs w:val="22"/>
              </w:rPr>
            </w:pPr>
            <w:r w:rsidRPr="00914C14">
              <w:rPr>
                <w:rFonts w:asciiTheme="minorHAnsi" w:hAnsiTheme="minorHAnsi" w:cstheme="minorHAnsi"/>
                <w:sz w:val="22"/>
                <w:szCs w:val="22"/>
              </w:rPr>
              <w:t>Welke afspraken er gemaakt zijn om de visie op verzuim en het gekozen verzuimmodel te volgen en uit te dragen.</w:t>
            </w:r>
          </w:p>
          <w:p w14:paraId="24B54477" w14:textId="77777777" w:rsidR="00CC6DFE" w:rsidRPr="00914C14" w:rsidRDefault="00CC6DFE" w:rsidP="008922F6">
            <w:pPr>
              <w:pStyle w:val="Lijstalinea"/>
              <w:numPr>
                <w:ilvl w:val="0"/>
                <w:numId w:val="7"/>
              </w:numPr>
              <w:rPr>
                <w:rFonts w:asciiTheme="minorHAnsi" w:hAnsiTheme="minorHAnsi" w:cstheme="minorHAnsi"/>
                <w:sz w:val="22"/>
                <w:szCs w:val="22"/>
              </w:rPr>
            </w:pPr>
            <w:r w:rsidRPr="00914C14">
              <w:rPr>
                <w:rFonts w:asciiTheme="minorHAnsi" w:hAnsiTheme="minorHAnsi" w:cstheme="minorHAnsi"/>
                <w:sz w:val="22"/>
                <w:szCs w:val="22"/>
              </w:rPr>
              <w:t>Hoe wordt er samengewerkt?</w:t>
            </w:r>
          </w:p>
          <w:p w14:paraId="59105488" w14:textId="6C16EABE" w:rsidR="00CC6DFE" w:rsidRPr="00914C14" w:rsidRDefault="00CC6DFE" w:rsidP="248F7CBB">
            <w:pPr>
              <w:pStyle w:val="Lijstalinea"/>
              <w:numPr>
                <w:ilvl w:val="0"/>
                <w:numId w:val="7"/>
              </w:numPr>
              <w:rPr>
                <w:rFonts w:asciiTheme="minorHAnsi" w:hAnsiTheme="minorHAnsi" w:cstheme="minorBidi"/>
                <w:sz w:val="22"/>
                <w:szCs w:val="22"/>
              </w:rPr>
            </w:pPr>
            <w:r w:rsidRPr="248F7CBB">
              <w:rPr>
                <w:rFonts w:asciiTheme="minorHAnsi" w:hAnsiTheme="minorHAnsi" w:cstheme="minorBidi"/>
                <w:sz w:val="22"/>
                <w:szCs w:val="22"/>
              </w:rPr>
              <w:t xml:space="preserve">Hoe kan </w:t>
            </w:r>
            <w:bookmarkStart w:id="11" w:name="_Int_DCMEqZRd"/>
            <w:r w:rsidRPr="248F7CBB">
              <w:rPr>
                <w:rFonts w:asciiTheme="minorHAnsi" w:hAnsiTheme="minorHAnsi" w:cstheme="minorBidi"/>
                <w:sz w:val="22"/>
                <w:szCs w:val="22"/>
              </w:rPr>
              <w:t>de leidinggevende contact</w:t>
            </w:r>
            <w:bookmarkEnd w:id="11"/>
            <w:r w:rsidRPr="248F7CBB">
              <w:rPr>
                <w:rFonts w:asciiTheme="minorHAnsi" w:hAnsiTheme="minorHAnsi" w:cstheme="minorBidi"/>
                <w:sz w:val="22"/>
                <w:szCs w:val="22"/>
              </w:rPr>
              <w:t xml:space="preserve"> zoeken met bedrijfsarts (per telefoon, mail of anderszins)</w:t>
            </w:r>
            <w:r w:rsidR="77D948AA" w:rsidRPr="248F7CBB">
              <w:rPr>
                <w:rFonts w:asciiTheme="minorHAnsi" w:hAnsiTheme="minorHAnsi" w:cstheme="minorBidi"/>
                <w:sz w:val="22"/>
                <w:szCs w:val="22"/>
              </w:rPr>
              <w:t>?</w:t>
            </w:r>
          </w:p>
          <w:p w14:paraId="6287D44C" w14:textId="1B99231D" w:rsidR="00CC6DFE" w:rsidRPr="00914C14" w:rsidRDefault="00CC6DFE" w:rsidP="248F7CBB">
            <w:pPr>
              <w:pStyle w:val="Lijstalinea"/>
              <w:numPr>
                <w:ilvl w:val="0"/>
                <w:numId w:val="7"/>
              </w:numPr>
              <w:rPr>
                <w:rFonts w:asciiTheme="minorHAnsi" w:hAnsiTheme="minorHAnsi" w:cstheme="minorBidi"/>
                <w:sz w:val="22"/>
                <w:szCs w:val="22"/>
              </w:rPr>
            </w:pPr>
            <w:r w:rsidRPr="248F7CBB">
              <w:rPr>
                <w:rFonts w:asciiTheme="minorHAnsi" w:hAnsiTheme="minorHAnsi" w:cstheme="minorBidi"/>
                <w:sz w:val="22"/>
                <w:szCs w:val="22"/>
              </w:rPr>
              <w:t>Is er een verzuim- en re-integratieoverleg? (</w:t>
            </w:r>
            <w:bookmarkStart w:id="12" w:name="_Int_ccbNrKSq"/>
            <w:r w:rsidRPr="248F7CBB">
              <w:rPr>
                <w:rFonts w:asciiTheme="minorHAnsi" w:hAnsiTheme="minorHAnsi" w:cstheme="minorBidi"/>
                <w:sz w:val="22"/>
                <w:szCs w:val="22"/>
              </w:rPr>
              <w:t>zie</w:t>
            </w:r>
            <w:bookmarkEnd w:id="12"/>
            <w:r w:rsidRPr="248F7CBB">
              <w:rPr>
                <w:rFonts w:asciiTheme="minorHAnsi" w:hAnsiTheme="minorHAnsi" w:cstheme="minorBidi"/>
                <w:sz w:val="22"/>
                <w:szCs w:val="22"/>
              </w:rPr>
              <w:t xml:space="preserve"> een voorbeeldagenda voor dit overleg in bijlage </w:t>
            </w:r>
            <w:r w:rsidR="77D948AA" w:rsidRPr="248F7CBB">
              <w:rPr>
                <w:rFonts w:asciiTheme="minorHAnsi" w:hAnsiTheme="minorHAnsi" w:cstheme="minorBidi"/>
                <w:sz w:val="22"/>
                <w:szCs w:val="22"/>
              </w:rPr>
              <w:t>3</w:t>
            </w:r>
            <w:r w:rsidRPr="248F7CBB">
              <w:rPr>
                <w:rFonts w:asciiTheme="minorHAnsi" w:hAnsiTheme="minorHAnsi" w:cstheme="minorBidi"/>
                <w:sz w:val="22"/>
                <w:szCs w:val="22"/>
              </w:rPr>
              <w:t>)</w:t>
            </w:r>
          </w:p>
          <w:p w14:paraId="60E6739D" w14:textId="3148B16D" w:rsidR="00CC6DFE" w:rsidRPr="00914C14" w:rsidRDefault="00CC6DFE" w:rsidP="006663D2">
            <w:pPr>
              <w:pStyle w:val="Lijstalinea"/>
              <w:numPr>
                <w:ilvl w:val="0"/>
                <w:numId w:val="7"/>
              </w:numPr>
              <w:rPr>
                <w:rFonts w:asciiTheme="minorHAnsi" w:hAnsiTheme="minorHAnsi" w:cstheme="minorHAnsi"/>
              </w:rPr>
            </w:pPr>
            <w:r w:rsidRPr="00914C14">
              <w:rPr>
                <w:rFonts w:asciiTheme="minorHAnsi" w:hAnsiTheme="minorHAnsi" w:cstheme="minorHAnsi"/>
                <w:sz w:val="22"/>
                <w:szCs w:val="22"/>
              </w:rPr>
              <w:t>Welke afspraken zijn gemaakt over overleggen, analyses etc.?</w:t>
            </w:r>
          </w:p>
        </w:tc>
      </w:tr>
    </w:tbl>
    <w:p w14:paraId="612335FC" w14:textId="77777777" w:rsidR="008D678F" w:rsidRDefault="008D678F" w:rsidP="00CC6DFE">
      <w:pPr>
        <w:rPr>
          <w:rFonts w:cstheme="minorHAnsi"/>
        </w:rPr>
      </w:pPr>
    </w:p>
    <w:p w14:paraId="7F32FF59" w14:textId="627B066C" w:rsidR="00984BED" w:rsidRDefault="00984BED" w:rsidP="00CC6DFE">
      <w:pPr>
        <w:rPr>
          <w:rFonts w:cstheme="minorHAnsi"/>
        </w:rPr>
      </w:pPr>
      <w:r w:rsidRPr="00914C14">
        <w:rPr>
          <w:rFonts w:cstheme="minorHAnsi"/>
        </w:rPr>
        <w:t>[</w:t>
      </w:r>
      <w:r w:rsidRPr="00914C14">
        <w:rPr>
          <w:rFonts w:cstheme="minorHAnsi"/>
          <w:highlight w:val="yellow"/>
        </w:rPr>
        <w:t>Naam schoolbestuur</w:t>
      </w:r>
      <w:r w:rsidRPr="00914C14">
        <w:rPr>
          <w:rFonts w:cstheme="minorHAnsi"/>
        </w:rPr>
        <w:t>] wordt in het kader van verzuim bijgestaan door [</w:t>
      </w:r>
      <w:r w:rsidRPr="00914C14">
        <w:rPr>
          <w:rFonts w:cstheme="minorHAnsi"/>
          <w:highlight w:val="yellow"/>
        </w:rPr>
        <w:t>naam arbodienst</w:t>
      </w:r>
      <w:r w:rsidRPr="00CD5C53">
        <w:rPr>
          <w:rFonts w:cstheme="minorHAnsi"/>
          <w:highlight w:val="yellow"/>
        </w:rPr>
        <w:t>/bedrijfsarts</w:t>
      </w:r>
      <w:r w:rsidRPr="00914C14">
        <w:rPr>
          <w:rFonts w:cstheme="minorHAnsi"/>
        </w:rPr>
        <w:t xml:space="preserve">]. We werken samen met een </w:t>
      </w:r>
      <w:r>
        <w:rPr>
          <w:rFonts w:cstheme="minorHAnsi"/>
        </w:rPr>
        <w:t>[</w:t>
      </w:r>
      <w:r w:rsidRPr="00FC0EA0">
        <w:rPr>
          <w:rFonts w:cstheme="minorHAnsi"/>
          <w:highlight w:val="yellow"/>
        </w:rPr>
        <w:t>bedrijfsarts/arbodienst</w:t>
      </w:r>
      <w:r>
        <w:rPr>
          <w:rFonts w:cstheme="minorHAnsi"/>
        </w:rPr>
        <w:t>]</w:t>
      </w:r>
      <w:r w:rsidRPr="00914C14">
        <w:rPr>
          <w:rFonts w:cstheme="minorHAnsi"/>
        </w:rPr>
        <w:t xml:space="preserve"> die spreekuur houdt op [</w:t>
      </w:r>
      <w:r w:rsidRPr="00914C14">
        <w:rPr>
          <w:rFonts w:cstheme="minorHAnsi"/>
          <w:highlight w:val="yellow"/>
        </w:rPr>
        <w:t>noem hier de locatie</w:t>
      </w:r>
      <w:r w:rsidRPr="00914C14">
        <w:rPr>
          <w:rFonts w:cstheme="minorHAnsi"/>
        </w:rPr>
        <w:t>].</w:t>
      </w:r>
    </w:p>
    <w:p w14:paraId="3FF9D0CD" w14:textId="0D2F0D70" w:rsidR="00CC6DFE" w:rsidRPr="00914C14" w:rsidRDefault="00CC6DFE" w:rsidP="00CC6DFE">
      <w:pPr>
        <w:rPr>
          <w:rFonts w:cstheme="minorHAnsi"/>
        </w:rPr>
      </w:pPr>
      <w:r w:rsidRPr="00914C14">
        <w:rPr>
          <w:rFonts w:cstheme="minorHAnsi"/>
        </w:rPr>
        <w:t>De bedrijfsarts heeft een adviserende rol. Met goede reden mag er worden afgeweken van dit advies.</w:t>
      </w:r>
      <w:r w:rsidR="00833441">
        <w:rPr>
          <w:rFonts w:cstheme="minorHAnsi"/>
        </w:rPr>
        <w:t xml:space="preserve"> </w:t>
      </w:r>
      <w:r w:rsidRPr="00914C14">
        <w:rPr>
          <w:rFonts w:cstheme="minorHAnsi"/>
        </w:rPr>
        <w:t>Het is de bedoeling dat de bedrijfsarts, leidinggevenden en medewerker een team vormen om het herstel van medewerker te bevorderen.</w:t>
      </w:r>
    </w:p>
    <w:p w14:paraId="7E0579C0" w14:textId="4B0A85A9" w:rsidR="00914C14" w:rsidRPr="00293939" w:rsidRDefault="00316DFA" w:rsidP="248F7CBB">
      <w:r w:rsidRPr="248F7CBB">
        <w:t>De</w:t>
      </w:r>
      <w:r w:rsidR="00CC6DFE" w:rsidRPr="248F7CBB">
        <w:t xml:space="preserve"> leidinggevende </w:t>
      </w:r>
      <w:r w:rsidRPr="248F7CBB">
        <w:t xml:space="preserve">zorgt ervoor </w:t>
      </w:r>
      <w:r w:rsidR="00CC6DFE" w:rsidRPr="248F7CBB">
        <w:t>dat de bedrijfsarts vooraf informatie heeft over de zieke medewerker en stel</w:t>
      </w:r>
      <w:r w:rsidRPr="248F7CBB">
        <w:t>t</w:t>
      </w:r>
      <w:r w:rsidR="00CC6DFE" w:rsidRPr="248F7CBB">
        <w:t xml:space="preserve"> bij voorkeur een gerichte vraag op. Een hulpmiddel voor het opstellen van de vraagstelling voor de bedrijfsarts, is te vinden in bijlage </w:t>
      </w:r>
      <w:r w:rsidR="00293939" w:rsidRPr="248F7CBB">
        <w:t>4</w:t>
      </w:r>
      <w:r w:rsidR="00CC6DFE" w:rsidRPr="248F7CBB">
        <w:t>. Na afloop van het bezoek van</w:t>
      </w:r>
      <w:r w:rsidR="00293939" w:rsidRPr="248F7CBB">
        <w:t xml:space="preserve"> de</w:t>
      </w:r>
      <w:r w:rsidR="00CC6DFE" w:rsidRPr="248F7CBB">
        <w:t xml:space="preserve"> medewerker neemt de leidinggevende het gesprek door met zowel bedrijfsarts als medewerker, beide geschiedt bij voorkeur live of telefonisch. </w:t>
      </w:r>
      <w:bookmarkStart w:id="13" w:name="Ziekteverzuimpreventie"/>
    </w:p>
    <w:p w14:paraId="6F43A114" w14:textId="77777777" w:rsidR="00835688" w:rsidRPr="00914C14" w:rsidRDefault="00835688" w:rsidP="248F7CBB">
      <w:pPr>
        <w:contextualSpacing/>
      </w:pPr>
      <w:r w:rsidRPr="248F7CBB">
        <w:t>[</w:t>
      </w:r>
      <w:r w:rsidRPr="248F7CBB">
        <w:rPr>
          <w:highlight w:val="yellow"/>
        </w:rPr>
        <w:t>…</w:t>
      </w:r>
      <w:r w:rsidRPr="248F7CBB">
        <w:t>]</w:t>
      </w:r>
    </w:p>
    <w:p w14:paraId="635E1C1F" w14:textId="77777777" w:rsidR="00835688" w:rsidRPr="00293939" w:rsidRDefault="00835688" w:rsidP="248F7CBB"/>
    <w:p w14:paraId="574068B2" w14:textId="7673F43C" w:rsidR="248F7CBB" w:rsidRDefault="248F7CBB" w:rsidP="248F7CBB"/>
    <w:p w14:paraId="3E9E3B67" w14:textId="77777777" w:rsidR="00CC6DFE" w:rsidRPr="003512AC" w:rsidRDefault="00CC6DFE" w:rsidP="006440E1">
      <w:pPr>
        <w:pStyle w:val="Kop1"/>
        <w:rPr>
          <w:rFonts w:asciiTheme="minorHAnsi" w:eastAsia="Times New Roman" w:hAnsiTheme="minorHAnsi" w:cstheme="minorHAnsi"/>
          <w:sz w:val="36"/>
          <w:szCs w:val="36"/>
        </w:rPr>
      </w:pPr>
      <w:bookmarkStart w:id="14" w:name="_Toc181795265"/>
      <w:r w:rsidRPr="003512AC">
        <w:rPr>
          <w:rFonts w:asciiTheme="minorHAnsi" w:eastAsia="Times New Roman" w:hAnsiTheme="minorHAnsi" w:cstheme="minorHAnsi"/>
          <w:sz w:val="36"/>
          <w:szCs w:val="36"/>
        </w:rPr>
        <w:t>2. Ziekteverzuimpreventie</w:t>
      </w:r>
      <w:bookmarkEnd w:id="14"/>
    </w:p>
    <w:bookmarkEnd w:id="13"/>
    <w:p w14:paraId="5759B6C2" w14:textId="77777777" w:rsidR="00CC6DFE" w:rsidRPr="00914C14" w:rsidRDefault="00CC6DFE" w:rsidP="00CC6DFE">
      <w:pPr>
        <w:contextualSpacing/>
        <w:rPr>
          <w:rFonts w:eastAsia="Times New Roman" w:cstheme="minorHAnsi"/>
          <w:b/>
          <w:bCs/>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4DF6A39A" w14:textId="77777777" w:rsidTr="248F7CBB">
        <w:tc>
          <w:tcPr>
            <w:tcW w:w="9210" w:type="dxa"/>
            <w:shd w:val="clear" w:color="auto" w:fill="F9D9E3" w:themeFill="accent6"/>
          </w:tcPr>
          <w:p w14:paraId="27C5103D" w14:textId="7A41190E" w:rsidR="00CC6DFE" w:rsidRPr="00914C14" w:rsidRDefault="00984BED" w:rsidP="008922F6">
            <w:pPr>
              <w:contextualSpacing/>
              <w:rPr>
                <w:rFonts w:cstheme="minorHAnsi"/>
                <w:b/>
                <w:bCs/>
              </w:rPr>
            </w:pPr>
            <w:r>
              <w:rPr>
                <w:rFonts w:cstheme="minorHAnsi"/>
                <w:b/>
                <w:bCs/>
              </w:rPr>
              <w:t>Toelichting</w:t>
            </w:r>
          </w:p>
          <w:p w14:paraId="4E0CACE1" w14:textId="35BF51B5" w:rsidR="00CC6DFE" w:rsidRPr="00914C14" w:rsidRDefault="00CC6DFE" w:rsidP="248F7CBB">
            <w:pPr>
              <w:contextualSpacing/>
            </w:pPr>
            <w:r w:rsidRPr="248F7CBB">
              <w:t xml:space="preserve">In dit hoofdstuk beschrijf je welke middelen er binnen het schoolbestuur worden ingezet om verzuim te voorkomen. Deze kunnen in verschillende paragrafen worden </w:t>
            </w:r>
            <w:r w:rsidR="2BB8EA4B" w:rsidRPr="248F7CBB">
              <w:t xml:space="preserve">benoemd </w:t>
            </w:r>
            <w:r w:rsidRPr="248F7CBB">
              <w:t xml:space="preserve">en toegelicht. </w:t>
            </w:r>
          </w:p>
          <w:p w14:paraId="575120D5" w14:textId="77777777" w:rsidR="00CC6DFE" w:rsidRPr="00914C14" w:rsidRDefault="00CC6DFE" w:rsidP="008922F6">
            <w:pPr>
              <w:contextualSpacing/>
              <w:rPr>
                <w:rFonts w:cstheme="minorHAnsi"/>
              </w:rPr>
            </w:pPr>
          </w:p>
          <w:p w14:paraId="10D67191" w14:textId="77777777" w:rsidR="00CC6DFE" w:rsidRDefault="00CC6DFE" w:rsidP="003D4EE2">
            <w:pPr>
              <w:contextualSpacing/>
            </w:pPr>
            <w:r>
              <w:t xml:space="preserve">Enkele voorbeelden: budget coach, voorlichting overgang, personal coaching, RI&amp;E, preventiemedewerker, </w:t>
            </w:r>
            <w:proofErr w:type="spellStart"/>
            <w:r>
              <w:t>Quickscan</w:t>
            </w:r>
            <w:proofErr w:type="spellEnd"/>
            <w:r>
              <w:t>, (frequent-)verzuimgesprekken, preventief spreekuur bedrijfsarts, gesprekkencyclus, vitaliteitscan, P</w:t>
            </w:r>
            <w:r w:rsidR="4609BA28">
              <w:t>reventief Medisch Onderzoek (P</w:t>
            </w:r>
            <w:r>
              <w:t>MO</w:t>
            </w:r>
            <w:r w:rsidR="77064C38">
              <w:t>)</w:t>
            </w:r>
            <w:r>
              <w:t xml:space="preserve">, levensfases, acties die voortvloeien uit </w:t>
            </w:r>
            <w:proofErr w:type="spellStart"/>
            <w:r>
              <w:t>Quickscan</w:t>
            </w:r>
            <w:proofErr w:type="spellEnd"/>
            <w:r>
              <w:t xml:space="preserve"> of RI&amp;E etc.</w:t>
            </w:r>
          </w:p>
          <w:p w14:paraId="759AC7F9" w14:textId="4DC7C7E8" w:rsidR="00CC6DFE" w:rsidRPr="00BD0BD7" w:rsidRDefault="7F016210" w:rsidP="003D4EE2">
            <w:r>
              <w:t xml:space="preserve">Een leidraad voor het voeren van een (frequent)verzuimgesprek is te vinden in bijlage 5. </w:t>
            </w:r>
          </w:p>
        </w:tc>
      </w:tr>
    </w:tbl>
    <w:p w14:paraId="09EF2670" w14:textId="77777777" w:rsidR="00CC6DFE" w:rsidRPr="00914C14" w:rsidRDefault="00CC6DFE" w:rsidP="00CC6DFE">
      <w:pPr>
        <w:contextualSpacing/>
        <w:rPr>
          <w:rFonts w:cstheme="minorHAnsi"/>
        </w:rPr>
      </w:pPr>
    </w:p>
    <w:p w14:paraId="36A241D9" w14:textId="77777777" w:rsidR="00CC6DFE" w:rsidRPr="00914C14" w:rsidRDefault="00CC6DFE" w:rsidP="00CC6DFE">
      <w:pPr>
        <w:contextualSpacing/>
        <w:rPr>
          <w:rFonts w:cstheme="minorHAnsi"/>
        </w:rPr>
      </w:pPr>
      <w:r w:rsidRPr="00914C14">
        <w:rPr>
          <w:rFonts w:cstheme="minorHAnsi"/>
        </w:rPr>
        <w:lastRenderedPageBreak/>
        <w:t xml:space="preserve">“Voorkomen is beter dan genezen” </w:t>
      </w:r>
    </w:p>
    <w:p w14:paraId="62CFDFFC" w14:textId="77777777" w:rsidR="00CC6DFE" w:rsidRPr="00914C14" w:rsidRDefault="00CC6DFE" w:rsidP="248F7CBB">
      <w:pPr>
        <w:contextualSpacing/>
      </w:pPr>
      <w:r w:rsidRPr="248F7CBB">
        <w:t>Ziekteverzuimpreventie is gericht op het voorkomen van verzuim en houdt in dat de mogelijke oorzaken van verzuim worden gesignaleerd en dat maatregelen worden genomen om verzuim tegen te gaan. Dit doen we binnen [</w:t>
      </w:r>
      <w:r w:rsidRPr="248F7CBB">
        <w:rPr>
          <w:highlight w:val="yellow"/>
        </w:rPr>
        <w:t>naam schoolbestuur</w:t>
      </w:r>
      <w:r w:rsidRPr="248F7CBB">
        <w:t>] aan de hand van verschillende middelen, welke hierna worden benoemd en toegelicht.</w:t>
      </w:r>
    </w:p>
    <w:p w14:paraId="6E622F2A" w14:textId="77777777" w:rsidR="00835688" w:rsidRPr="00914C14" w:rsidRDefault="00835688" w:rsidP="248F7CBB">
      <w:pPr>
        <w:contextualSpacing/>
      </w:pPr>
      <w:r w:rsidRPr="248F7CBB">
        <w:t>[</w:t>
      </w:r>
      <w:r w:rsidRPr="248F7CBB">
        <w:rPr>
          <w:highlight w:val="yellow"/>
        </w:rPr>
        <w:t>…</w:t>
      </w:r>
      <w:r w:rsidRPr="248F7CBB">
        <w:t>]</w:t>
      </w:r>
    </w:p>
    <w:p w14:paraId="653B25AB" w14:textId="77777777" w:rsidR="00835688" w:rsidRPr="00914C14" w:rsidRDefault="00835688" w:rsidP="00CC6DFE">
      <w:pPr>
        <w:contextualSpacing/>
        <w:rPr>
          <w:rFonts w:cstheme="minorHAnsi"/>
        </w:rPr>
      </w:pPr>
    </w:p>
    <w:p w14:paraId="5BD0B7E9" w14:textId="77777777" w:rsidR="00CC6DFE" w:rsidRPr="00914C14" w:rsidRDefault="00CC6DFE" w:rsidP="00CC6DFE">
      <w:pPr>
        <w:contextualSpacing/>
        <w:rPr>
          <w:rFonts w:cstheme="minorHAnsi"/>
          <w:b/>
          <w:bCs/>
          <w:iCs/>
          <w:color w:val="D40046" w:themeColor="text2"/>
          <w:sz w:val="28"/>
          <w:szCs w:val="28"/>
        </w:rPr>
      </w:pPr>
    </w:p>
    <w:p w14:paraId="712C5F07" w14:textId="77777777" w:rsidR="00CC6DFE" w:rsidRPr="00914C14" w:rsidRDefault="00CC6DFE" w:rsidP="006440E1">
      <w:pPr>
        <w:pStyle w:val="Kop2"/>
        <w:rPr>
          <w:rFonts w:asciiTheme="minorHAnsi" w:hAnsiTheme="minorHAnsi" w:cstheme="minorHAnsi"/>
          <w:b/>
          <w:bCs/>
          <w:i w:val="0"/>
          <w:iCs/>
          <w:color w:val="D40046" w:themeColor="text2"/>
          <w:sz w:val="24"/>
          <w:szCs w:val="24"/>
        </w:rPr>
      </w:pPr>
      <w:bookmarkStart w:id="15" w:name="_Toc181795266"/>
      <w:r w:rsidRPr="00914C14">
        <w:rPr>
          <w:rFonts w:asciiTheme="minorHAnsi" w:hAnsiTheme="minorHAnsi" w:cstheme="minorHAnsi"/>
          <w:b/>
          <w:bCs/>
          <w:i w:val="0"/>
          <w:iCs/>
          <w:color w:val="D40046" w:themeColor="text2"/>
          <w:sz w:val="24"/>
          <w:szCs w:val="24"/>
        </w:rPr>
        <w:t>2.1 Frequent verzuimgesprekken</w:t>
      </w:r>
      <w:bookmarkEnd w:id="15"/>
    </w:p>
    <w:p w14:paraId="47C5FD83" w14:textId="77777777" w:rsidR="002B2FBC" w:rsidRDefault="002B2FBC" w:rsidP="14106047"/>
    <w:p w14:paraId="30C1DFAA" w14:textId="183F3DC0" w:rsidR="0068749E" w:rsidRDefault="00CC6DFE" w:rsidP="14106047">
      <w:r>
        <w:t>Binnen</w:t>
      </w:r>
      <w:r w:rsidRPr="248F7CBB">
        <w:rPr>
          <w:b/>
          <w:bCs/>
        </w:rPr>
        <w:t xml:space="preserve"> </w:t>
      </w:r>
      <w:r>
        <w:t>[</w:t>
      </w:r>
      <w:r w:rsidRPr="248F7CBB">
        <w:rPr>
          <w:highlight w:val="yellow"/>
        </w:rPr>
        <w:t>naam schoolbestuur</w:t>
      </w:r>
      <w:r>
        <w:t xml:space="preserve">] vinden we het belangrijk om met iedereen die vaker dan </w:t>
      </w:r>
      <w:r w:rsidR="3A9D5D6A">
        <w:t>[</w:t>
      </w:r>
      <w:r w:rsidR="3A9D5D6A" w:rsidRPr="248F7CBB">
        <w:rPr>
          <w:highlight w:val="yellow"/>
        </w:rPr>
        <w:t>keuze 2 of 3 keer</w:t>
      </w:r>
      <w:r w:rsidR="008D4505">
        <w:t>]</w:t>
      </w:r>
      <w:r w:rsidR="3A9D5D6A">
        <w:t xml:space="preserve"> ziek</w:t>
      </w:r>
      <w:r w:rsidR="008D4505">
        <w:t xml:space="preserve"> is</w:t>
      </w:r>
      <w:r w:rsidR="3A9D5D6A">
        <w:t xml:space="preserve"> in 12 maanden</w:t>
      </w:r>
      <w:r w:rsidR="008D4505">
        <w:t xml:space="preserve"> e</w:t>
      </w:r>
      <w:r>
        <w:t>en frequent</w:t>
      </w:r>
      <w:r w:rsidR="002412ED">
        <w:t>-</w:t>
      </w:r>
      <w:r>
        <w:t>verzuimgesprek te voeren. Het doel van dit gesprek is bewustwording en het achterhalen van de oorzaak van het veelvuldig verzuim om samen oplossingen te zoeken om niet alleen het frequente verzuim te beperken, maar ook langdurige uitval te voorkomen</w:t>
      </w:r>
      <w:r w:rsidR="0068749E">
        <w:t xml:space="preserve">. We beschouwen </w:t>
      </w:r>
      <w:r>
        <w:t xml:space="preserve">frequent verzuim </w:t>
      </w:r>
      <w:r w:rsidR="0068749E">
        <w:t>als</w:t>
      </w:r>
      <w:r>
        <w:t xml:space="preserve"> een signaal.</w:t>
      </w:r>
      <w:r w:rsidR="00344FB0">
        <w:t xml:space="preserve"> </w:t>
      </w:r>
    </w:p>
    <w:p w14:paraId="4E467346" w14:textId="6EFEF483" w:rsidR="00CC6DFE" w:rsidRDefault="00344FB0" w:rsidP="14106047">
      <w:r>
        <w:t xml:space="preserve">Het is nadrukkelijk niet het doel om te </w:t>
      </w:r>
      <w:r w:rsidR="002C7D16">
        <w:t xml:space="preserve">achterhalen of iemand </w:t>
      </w:r>
      <w:r w:rsidR="00A34B6C">
        <w:t xml:space="preserve">wel of niet </w:t>
      </w:r>
      <w:r w:rsidR="002C7D16">
        <w:t>legitiem verzuim</w:t>
      </w:r>
      <w:r w:rsidR="00A34B6C">
        <w:t>t</w:t>
      </w:r>
      <w:r w:rsidR="002C7D16">
        <w:t>.</w:t>
      </w:r>
      <w:r w:rsidR="00CC6DFE">
        <w:t xml:space="preserve"> </w:t>
      </w:r>
    </w:p>
    <w:p w14:paraId="7EAA045A" w14:textId="77777777" w:rsidR="00835688" w:rsidRPr="00914C14" w:rsidRDefault="00835688" w:rsidP="248F7CBB">
      <w:pPr>
        <w:contextualSpacing/>
      </w:pPr>
      <w:r w:rsidRPr="248F7CBB">
        <w:t>[</w:t>
      </w:r>
      <w:r w:rsidRPr="248F7CBB">
        <w:rPr>
          <w:highlight w:val="yellow"/>
        </w:rPr>
        <w:t>…</w:t>
      </w:r>
      <w:r w:rsidRPr="248F7CBB">
        <w:t>]</w:t>
      </w:r>
    </w:p>
    <w:p w14:paraId="7C2BA7E3" w14:textId="77777777" w:rsidR="00835688" w:rsidRPr="00914C14" w:rsidRDefault="00835688" w:rsidP="14106047">
      <w:pPr>
        <w:rPr>
          <w:rFonts w:eastAsia="Open Sans"/>
          <w:color w:val="121212"/>
          <w:sz w:val="24"/>
          <w:szCs w:val="24"/>
        </w:rPr>
      </w:pPr>
    </w:p>
    <w:p w14:paraId="7FC11546" w14:textId="184D522A" w:rsidR="00CC6DFE" w:rsidRPr="00914C14" w:rsidRDefault="00CC6DFE" w:rsidP="006440E1">
      <w:pPr>
        <w:pStyle w:val="Kop2"/>
        <w:rPr>
          <w:rFonts w:asciiTheme="minorHAnsi" w:hAnsiTheme="minorHAnsi" w:cstheme="minorHAnsi"/>
          <w:b/>
          <w:bCs/>
          <w:i w:val="0"/>
          <w:iCs/>
        </w:rPr>
      </w:pPr>
      <w:bookmarkStart w:id="16" w:name="_Toc181795267"/>
      <w:r w:rsidRPr="00914C14">
        <w:rPr>
          <w:rFonts w:asciiTheme="minorHAnsi" w:hAnsiTheme="minorHAnsi" w:cstheme="minorHAnsi"/>
          <w:b/>
          <w:bCs/>
          <w:i w:val="0"/>
          <w:iCs/>
          <w:color w:val="D40046" w:themeColor="text2"/>
          <w:sz w:val="24"/>
          <w:szCs w:val="24"/>
        </w:rPr>
        <w:t>2.2 [</w:t>
      </w:r>
      <w:r w:rsidR="00914C14" w:rsidRPr="002B2FBC">
        <w:rPr>
          <w:rFonts w:asciiTheme="minorHAnsi" w:hAnsiTheme="minorHAnsi" w:cstheme="minorHAnsi"/>
          <w:b/>
          <w:i w:val="0"/>
          <w:color w:val="D40046" w:themeColor="text2"/>
          <w:sz w:val="24"/>
          <w:szCs w:val="24"/>
          <w:highlight w:val="yellow"/>
        </w:rPr>
        <w:t>vul aan</w:t>
      </w:r>
      <w:r w:rsidRPr="00914C14">
        <w:rPr>
          <w:rFonts w:asciiTheme="minorHAnsi" w:hAnsiTheme="minorHAnsi" w:cstheme="minorHAnsi"/>
          <w:b/>
          <w:bCs/>
          <w:i w:val="0"/>
          <w:iCs/>
          <w:color w:val="D40046" w:themeColor="text2"/>
          <w:sz w:val="24"/>
          <w:szCs w:val="24"/>
        </w:rPr>
        <w:t>]</w:t>
      </w:r>
      <w:bookmarkEnd w:id="16"/>
    </w:p>
    <w:p w14:paraId="2D5A1E42" w14:textId="77777777" w:rsidR="00CC6DFE" w:rsidRPr="00914C14" w:rsidRDefault="00CC6DFE" w:rsidP="00CC6DFE">
      <w:pPr>
        <w:contextualSpacing/>
        <w:rPr>
          <w:rFonts w:cstheme="minorHAnsi"/>
        </w:rPr>
      </w:pPr>
      <w:r w:rsidRPr="00914C14">
        <w:rPr>
          <w:rFonts w:cstheme="minorHAnsi"/>
        </w:rPr>
        <w:t>[</w:t>
      </w:r>
      <w:r w:rsidRPr="00914C14">
        <w:rPr>
          <w:rFonts w:cstheme="minorHAnsi"/>
          <w:highlight w:val="yellow"/>
        </w:rPr>
        <w:t>…</w:t>
      </w:r>
      <w:r w:rsidRPr="00914C14">
        <w:rPr>
          <w:rFonts w:cstheme="minorHAnsi"/>
        </w:rPr>
        <w:t>]</w:t>
      </w:r>
    </w:p>
    <w:p w14:paraId="75479F51" w14:textId="77777777" w:rsidR="00CC6DFE" w:rsidRPr="00914C14" w:rsidRDefault="00CC6DFE" w:rsidP="00CC6DFE">
      <w:pPr>
        <w:contextualSpacing/>
        <w:rPr>
          <w:rFonts w:cstheme="minorHAnsi"/>
        </w:rPr>
      </w:pPr>
    </w:p>
    <w:p w14:paraId="23F4AA42" w14:textId="77777777" w:rsidR="00CC6DFE" w:rsidRPr="00914C14" w:rsidRDefault="00CC6DFE" w:rsidP="248F7CBB">
      <w:pPr>
        <w:spacing w:line="312" w:lineRule="auto"/>
      </w:pPr>
    </w:p>
    <w:p w14:paraId="7C347CF7" w14:textId="77777777" w:rsidR="00CC6DFE" w:rsidRPr="00765E96" w:rsidRDefault="00CC6DFE" w:rsidP="006440E1">
      <w:pPr>
        <w:pStyle w:val="Kop1"/>
        <w:rPr>
          <w:rFonts w:asciiTheme="minorHAnsi" w:eastAsia="Times New Roman" w:hAnsiTheme="minorHAnsi" w:cstheme="minorHAnsi"/>
          <w:sz w:val="36"/>
          <w:szCs w:val="36"/>
        </w:rPr>
      </w:pPr>
      <w:bookmarkStart w:id="17" w:name="Verzuimbegeleiding"/>
      <w:bookmarkStart w:id="18" w:name="_Toc181795268"/>
      <w:r w:rsidRPr="00765E96">
        <w:rPr>
          <w:rFonts w:asciiTheme="minorHAnsi" w:eastAsia="Times New Roman" w:hAnsiTheme="minorHAnsi" w:cstheme="minorHAnsi"/>
          <w:sz w:val="36"/>
          <w:szCs w:val="36"/>
        </w:rPr>
        <w:t>3. Verzuimbegeleiding</w:t>
      </w:r>
      <w:bookmarkEnd w:id="18"/>
    </w:p>
    <w:bookmarkEnd w:id="17"/>
    <w:p w14:paraId="04AB0B84" w14:textId="77777777" w:rsidR="00CC6DFE" w:rsidRPr="00914C14" w:rsidRDefault="00CC6DFE" w:rsidP="00CC6DFE">
      <w:pPr>
        <w:contextualSpacing/>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19B3D720" w14:textId="77777777" w:rsidTr="248F7CBB">
        <w:tc>
          <w:tcPr>
            <w:tcW w:w="9210" w:type="dxa"/>
            <w:shd w:val="clear" w:color="auto" w:fill="F9D9E3" w:themeFill="accent6"/>
          </w:tcPr>
          <w:p w14:paraId="30E57D21" w14:textId="240733A0" w:rsidR="00CC6DFE" w:rsidRPr="00914C14" w:rsidRDefault="001C446E" w:rsidP="008922F6">
            <w:pPr>
              <w:contextualSpacing/>
              <w:rPr>
                <w:rFonts w:cstheme="minorHAnsi"/>
                <w:b/>
                <w:bCs/>
              </w:rPr>
            </w:pPr>
            <w:r>
              <w:rPr>
                <w:rFonts w:cstheme="minorHAnsi"/>
                <w:b/>
                <w:bCs/>
              </w:rPr>
              <w:t>Toelichting</w:t>
            </w:r>
          </w:p>
          <w:p w14:paraId="255DC74F" w14:textId="69056140" w:rsidR="00CC6DFE" w:rsidRPr="00914C14" w:rsidRDefault="00CC6DFE" w:rsidP="248F7CBB">
            <w:pPr>
              <w:contextualSpacing/>
            </w:pPr>
            <w:r w:rsidRPr="248F7CBB">
              <w:t xml:space="preserve">In dit hoofdstuk beschrijf je welke afspraken er zijn rondom verzuimbegeleiding. </w:t>
            </w:r>
            <w:r w:rsidR="2FC72FBB" w:rsidRPr="248F7CBB">
              <w:rPr>
                <w:rFonts w:eastAsia="Times New Roman"/>
                <w:lang w:eastAsia="nl-NL"/>
              </w:rPr>
              <w:t>Omschrijf de taken, verantwoordelijkheden en bevoegdheden van de diverse actoren, waaronder bedrijfsarts, leidinggevende, eventueel een casemanager, P&amp;O/HR. Leg vast wie welke rol heeft in de verzuimbegeleiding.</w:t>
            </w:r>
            <w:r w:rsidR="2FC72FBB" w:rsidRPr="248F7CBB">
              <w:t xml:space="preserve"> De specifieke activiteiten in het kader van verzuimbegeleiding kunnen hier omschreven worden</w:t>
            </w:r>
            <w:r w:rsidR="0A1DA7C1" w:rsidRPr="248F7CBB">
              <w:t>,</w:t>
            </w:r>
            <w:r w:rsidR="2FC72FBB" w:rsidRPr="248F7CBB">
              <w:t xml:space="preserve"> maar moeten ook worden opgenomen in het protocol.</w:t>
            </w:r>
          </w:p>
        </w:tc>
      </w:tr>
    </w:tbl>
    <w:p w14:paraId="2350ADA9" w14:textId="77777777" w:rsidR="00CC6DFE" w:rsidRPr="00914C14" w:rsidRDefault="00CC6DFE" w:rsidP="00CC6DFE">
      <w:pPr>
        <w:contextualSpacing/>
        <w:rPr>
          <w:rFonts w:cstheme="minorHAnsi"/>
        </w:rPr>
      </w:pPr>
    </w:p>
    <w:p w14:paraId="56546255" w14:textId="0CC88537" w:rsidR="00F33832" w:rsidRDefault="003B724D" w:rsidP="248F7CBB">
      <w:pPr>
        <w:contextualSpacing/>
      </w:pPr>
      <w:r w:rsidRPr="248F7CBB">
        <w:t>Bij</w:t>
      </w:r>
      <w:r w:rsidR="00CC6DFE" w:rsidRPr="248F7CBB">
        <w:t xml:space="preserve"> een verzuimmelding </w:t>
      </w:r>
      <w:r w:rsidRPr="248F7CBB">
        <w:t>streven</w:t>
      </w:r>
      <w:r w:rsidR="00CC6DFE" w:rsidRPr="248F7CBB">
        <w:t xml:space="preserve"> zowel de leidinggevende als de medewerker naar herstel van de medewerker en een zo spoedig mogelijke werkhervatting dan wel re-integratie. </w:t>
      </w:r>
      <w:r w:rsidR="00F33832" w:rsidRPr="248F7CBB">
        <w:t>Bij</w:t>
      </w:r>
      <w:r w:rsidR="00CC6DFE" w:rsidRPr="248F7CBB">
        <w:t xml:space="preserve"> de verzuimbegeleiding zijn er diverse actoren die ieder hun eigen rol en verantwoordelijkheid hebben. </w:t>
      </w:r>
    </w:p>
    <w:p w14:paraId="583645F7" w14:textId="61BACCEC" w:rsidR="00545B2A" w:rsidRDefault="00545B2A" w:rsidP="00CC6DFE">
      <w:pPr>
        <w:contextualSpacing/>
        <w:rPr>
          <w:rFonts w:cstheme="minorHAnsi"/>
        </w:rPr>
      </w:pPr>
      <w:r>
        <w:rPr>
          <w:rFonts w:cstheme="minorHAnsi"/>
        </w:rPr>
        <w:t>Binnen [</w:t>
      </w:r>
      <w:r w:rsidRPr="00EB0DC9">
        <w:rPr>
          <w:rFonts w:cstheme="minorHAnsi"/>
          <w:highlight w:val="yellow"/>
        </w:rPr>
        <w:t>naam schoolbestuur</w:t>
      </w:r>
      <w:r>
        <w:rPr>
          <w:rFonts w:cstheme="minorHAnsi"/>
        </w:rPr>
        <w:t>] kennen we de volgende rollen:</w:t>
      </w:r>
    </w:p>
    <w:p w14:paraId="45549EB1" w14:textId="484716BC" w:rsidR="00545B2A" w:rsidRDefault="00545B2A" w:rsidP="00545B2A">
      <w:pPr>
        <w:pStyle w:val="Lijstalinea"/>
        <w:numPr>
          <w:ilvl w:val="0"/>
          <w:numId w:val="47"/>
        </w:numPr>
        <w:rPr>
          <w:rFonts w:cstheme="minorHAnsi"/>
          <w:sz w:val="22"/>
          <w:szCs w:val="22"/>
        </w:rPr>
      </w:pPr>
      <w:r w:rsidRPr="00545B2A">
        <w:rPr>
          <w:rFonts w:cstheme="minorHAnsi"/>
          <w:sz w:val="22"/>
          <w:szCs w:val="22"/>
        </w:rPr>
        <w:t>Leidinggevende/schooldirecteur</w:t>
      </w:r>
    </w:p>
    <w:p w14:paraId="2F50E021" w14:textId="39FFE99B" w:rsidR="00F77624" w:rsidRDefault="00F77624" w:rsidP="00F77624">
      <w:pPr>
        <w:pStyle w:val="Lijstalinea"/>
        <w:numPr>
          <w:ilvl w:val="0"/>
          <w:numId w:val="47"/>
        </w:numPr>
        <w:rPr>
          <w:rFonts w:cstheme="minorHAnsi"/>
          <w:sz w:val="22"/>
          <w:szCs w:val="22"/>
        </w:rPr>
      </w:pPr>
      <w:r w:rsidRPr="00545B2A">
        <w:rPr>
          <w:rFonts w:cstheme="minorHAnsi"/>
          <w:sz w:val="22"/>
          <w:szCs w:val="22"/>
        </w:rPr>
        <w:t>Medewerker</w:t>
      </w:r>
    </w:p>
    <w:p w14:paraId="30F18BA1" w14:textId="6CEA38E4" w:rsidR="00F77624" w:rsidRPr="00F77624" w:rsidRDefault="00F77624" w:rsidP="00F77624">
      <w:pPr>
        <w:pStyle w:val="Lijstalinea"/>
        <w:numPr>
          <w:ilvl w:val="0"/>
          <w:numId w:val="47"/>
        </w:numPr>
        <w:rPr>
          <w:rFonts w:cstheme="minorHAnsi"/>
          <w:sz w:val="22"/>
          <w:szCs w:val="22"/>
        </w:rPr>
      </w:pPr>
      <w:r w:rsidRPr="00545B2A">
        <w:rPr>
          <w:rFonts w:cstheme="minorHAnsi"/>
          <w:sz w:val="22"/>
          <w:szCs w:val="22"/>
        </w:rPr>
        <w:t>Bedrijfsarts</w:t>
      </w:r>
    </w:p>
    <w:p w14:paraId="332E0F70" w14:textId="7EDD9919" w:rsidR="00545B2A" w:rsidRPr="00545B2A" w:rsidRDefault="00545B2A" w:rsidP="00545B2A">
      <w:pPr>
        <w:pStyle w:val="Lijstalinea"/>
        <w:numPr>
          <w:ilvl w:val="0"/>
          <w:numId w:val="47"/>
        </w:numPr>
        <w:rPr>
          <w:rFonts w:cstheme="minorHAnsi"/>
          <w:sz w:val="22"/>
          <w:szCs w:val="22"/>
        </w:rPr>
      </w:pPr>
      <w:r w:rsidRPr="00545B2A">
        <w:rPr>
          <w:rFonts w:cstheme="minorHAnsi"/>
          <w:sz w:val="22"/>
          <w:szCs w:val="22"/>
        </w:rPr>
        <w:t>Afdeling HR</w:t>
      </w:r>
    </w:p>
    <w:p w14:paraId="48BAE6D7" w14:textId="7C1458AB" w:rsidR="00A85632" w:rsidRPr="00545B2A" w:rsidRDefault="00A85632" w:rsidP="248F7CBB">
      <w:pPr>
        <w:pStyle w:val="Lijstalinea"/>
        <w:numPr>
          <w:ilvl w:val="0"/>
          <w:numId w:val="47"/>
        </w:numPr>
        <w:rPr>
          <w:rFonts w:cstheme="minorBidi"/>
          <w:sz w:val="22"/>
          <w:szCs w:val="22"/>
        </w:rPr>
      </w:pPr>
      <w:r w:rsidRPr="248F7CBB">
        <w:rPr>
          <w:rFonts w:cstheme="minorBidi"/>
          <w:sz w:val="22"/>
          <w:szCs w:val="22"/>
        </w:rPr>
        <w:t>[</w:t>
      </w:r>
      <w:bookmarkStart w:id="19" w:name="_Int_uilt5ZkH"/>
      <w:r w:rsidRPr="248F7CBB">
        <w:rPr>
          <w:rFonts w:cstheme="minorBidi"/>
          <w:sz w:val="22"/>
          <w:szCs w:val="22"/>
          <w:highlight w:val="yellow"/>
        </w:rPr>
        <w:t>vul</w:t>
      </w:r>
      <w:bookmarkEnd w:id="19"/>
      <w:r w:rsidRPr="248F7CBB">
        <w:rPr>
          <w:rFonts w:cstheme="minorBidi"/>
          <w:sz w:val="22"/>
          <w:szCs w:val="22"/>
          <w:highlight w:val="yellow"/>
        </w:rPr>
        <w:t xml:space="preserve"> evt. aan…</w:t>
      </w:r>
      <w:r w:rsidRPr="248F7CBB">
        <w:rPr>
          <w:rFonts w:cstheme="minorBidi"/>
          <w:sz w:val="22"/>
          <w:szCs w:val="22"/>
        </w:rPr>
        <w:t>]</w:t>
      </w:r>
    </w:p>
    <w:p w14:paraId="2C9B601F" w14:textId="77777777" w:rsidR="00545B2A" w:rsidRPr="00545B2A" w:rsidRDefault="00545B2A" w:rsidP="00545B2A">
      <w:pPr>
        <w:rPr>
          <w:rFonts w:cstheme="minorHAnsi"/>
        </w:rPr>
      </w:pPr>
    </w:p>
    <w:p w14:paraId="17605308" w14:textId="614D7570" w:rsidR="00CC6DFE" w:rsidRPr="00914C14" w:rsidRDefault="00CC6DFE" w:rsidP="006440E1">
      <w:pPr>
        <w:pStyle w:val="Kop2"/>
        <w:rPr>
          <w:rFonts w:asciiTheme="minorHAnsi" w:hAnsiTheme="minorHAnsi" w:cstheme="minorHAnsi"/>
          <w:b/>
          <w:bCs/>
          <w:i w:val="0"/>
          <w:iCs/>
          <w:color w:val="D40046" w:themeColor="text2"/>
          <w:sz w:val="24"/>
          <w:szCs w:val="24"/>
        </w:rPr>
      </w:pPr>
      <w:bookmarkStart w:id="20" w:name="_Toc181795269"/>
      <w:r w:rsidRPr="00914C14">
        <w:rPr>
          <w:rFonts w:asciiTheme="minorHAnsi" w:hAnsiTheme="minorHAnsi" w:cstheme="minorHAnsi"/>
          <w:b/>
          <w:bCs/>
          <w:i w:val="0"/>
          <w:iCs/>
          <w:color w:val="D40046" w:themeColor="text2"/>
          <w:sz w:val="24"/>
          <w:szCs w:val="24"/>
        </w:rPr>
        <w:t xml:space="preserve">3.1 </w:t>
      </w:r>
      <w:r w:rsidR="00EA6CA4">
        <w:rPr>
          <w:rFonts w:asciiTheme="minorHAnsi" w:hAnsiTheme="minorHAnsi" w:cstheme="minorHAnsi"/>
          <w:b/>
          <w:bCs/>
          <w:i w:val="0"/>
          <w:iCs/>
          <w:color w:val="D40046" w:themeColor="text2"/>
          <w:sz w:val="24"/>
          <w:szCs w:val="24"/>
        </w:rPr>
        <w:t>Taken, bevoegdheden en</w:t>
      </w:r>
      <w:r w:rsidRPr="00914C14">
        <w:rPr>
          <w:rFonts w:asciiTheme="minorHAnsi" w:hAnsiTheme="minorHAnsi" w:cstheme="minorHAnsi"/>
          <w:b/>
          <w:bCs/>
          <w:i w:val="0"/>
          <w:iCs/>
          <w:color w:val="D40046" w:themeColor="text2"/>
          <w:sz w:val="24"/>
          <w:szCs w:val="24"/>
        </w:rPr>
        <w:t xml:space="preserve"> verantwoordelijkheden</w:t>
      </w:r>
      <w:bookmarkEnd w:id="20"/>
    </w:p>
    <w:p w14:paraId="655E274E" w14:textId="77777777" w:rsidR="00CC6DFE" w:rsidRPr="00914C14" w:rsidRDefault="00CC6DFE" w:rsidP="00CC6DFE">
      <w:pPr>
        <w:contextualSpacing/>
        <w:rPr>
          <w:rFonts w:cstheme="minorHAnsi"/>
        </w:rPr>
      </w:pPr>
    </w:p>
    <w:tbl>
      <w:tblPr>
        <w:tblStyle w:val="Tabelraster"/>
        <w:tblW w:w="0" w:type="auto"/>
        <w:tblLook w:val="04A0" w:firstRow="1" w:lastRow="0" w:firstColumn="1" w:lastColumn="0" w:noHBand="0" w:noVBand="1"/>
      </w:tblPr>
      <w:tblGrid>
        <w:gridCol w:w="9070"/>
      </w:tblGrid>
      <w:tr w:rsidR="00CC6DFE" w:rsidRPr="00914C14" w14:paraId="606274AB" w14:textId="77777777" w:rsidTr="008922F6">
        <w:tc>
          <w:tcPr>
            <w:tcW w:w="9210" w:type="dxa"/>
            <w:tcBorders>
              <w:top w:val="nil"/>
              <w:left w:val="nil"/>
              <w:bottom w:val="nil"/>
              <w:right w:val="nil"/>
            </w:tcBorders>
            <w:shd w:val="clear" w:color="auto" w:fill="F9D9E3" w:themeFill="accent6"/>
          </w:tcPr>
          <w:p w14:paraId="6816CD86" w14:textId="77777777" w:rsidR="00CC6DFE" w:rsidRPr="00914C14" w:rsidRDefault="00CC6DFE" w:rsidP="008922F6">
            <w:pPr>
              <w:spacing w:after="200" w:line="276" w:lineRule="auto"/>
              <w:contextualSpacing/>
              <w:rPr>
                <w:rFonts w:cstheme="minorHAnsi"/>
                <w:b/>
                <w:bCs/>
              </w:rPr>
            </w:pPr>
            <w:r w:rsidRPr="00914C14">
              <w:rPr>
                <w:rFonts w:cstheme="minorHAnsi"/>
                <w:b/>
                <w:bCs/>
              </w:rPr>
              <w:t>Toelichting</w:t>
            </w:r>
          </w:p>
          <w:p w14:paraId="4DD786FD" w14:textId="59B8E68C" w:rsidR="00CC6DFE" w:rsidRPr="00914C14" w:rsidRDefault="00CC6DFE" w:rsidP="008922F6">
            <w:pPr>
              <w:spacing w:after="200" w:line="276" w:lineRule="auto"/>
              <w:contextualSpacing/>
              <w:rPr>
                <w:rFonts w:cstheme="minorHAnsi"/>
              </w:rPr>
            </w:pPr>
            <w:r w:rsidRPr="00914C14">
              <w:rPr>
                <w:rFonts w:cstheme="minorHAnsi"/>
              </w:rPr>
              <w:t xml:space="preserve">Hier beschrijf je de diverse </w:t>
            </w:r>
            <w:r w:rsidR="007A0DC0">
              <w:rPr>
                <w:rFonts w:cstheme="minorHAnsi"/>
              </w:rPr>
              <w:t>rollen</w:t>
            </w:r>
            <w:r w:rsidRPr="00914C14">
              <w:rPr>
                <w:rFonts w:cstheme="minorHAnsi"/>
              </w:rPr>
              <w:t xml:space="preserve"> </w:t>
            </w:r>
            <w:r w:rsidR="00EA6CA4">
              <w:rPr>
                <w:rFonts w:cstheme="minorHAnsi"/>
              </w:rPr>
              <w:t>met hun bijbehorende taken, bevoegdheden en</w:t>
            </w:r>
            <w:r w:rsidRPr="00914C14">
              <w:rPr>
                <w:rFonts w:cstheme="minorHAnsi"/>
              </w:rPr>
              <w:t xml:space="preserve"> verantwoordelijkheden. Het is belangrijk dat dit aansluit bij het gekozen verzuimmodel. Eventueel kun je nog verder aanvullen met rollen die binnen het schoolbestuur ook aanwezig zijn. Denk daarbij aan een verzuimcoördinator, preventiemedewerker of arbeidsdeskundige.</w:t>
            </w:r>
          </w:p>
        </w:tc>
      </w:tr>
    </w:tbl>
    <w:p w14:paraId="3C22BF61" w14:textId="77777777" w:rsidR="00CC6DFE" w:rsidRPr="00914C14" w:rsidRDefault="00CC6DFE" w:rsidP="00CC6DFE">
      <w:pPr>
        <w:contextualSpacing/>
        <w:rPr>
          <w:rFonts w:cstheme="minorHAnsi"/>
        </w:rPr>
      </w:pPr>
    </w:p>
    <w:p w14:paraId="1C14BE5D" w14:textId="15FD939C" w:rsidR="00CC6DFE" w:rsidRPr="0084099F" w:rsidRDefault="00223789" w:rsidP="0084099F">
      <w:pPr>
        <w:pStyle w:val="Kop3"/>
        <w:rPr>
          <w:rFonts w:asciiTheme="minorHAnsi" w:hAnsiTheme="minorHAnsi" w:cstheme="minorHAnsi"/>
          <w:b/>
          <w:bCs/>
          <w:sz w:val="22"/>
          <w:szCs w:val="22"/>
        </w:rPr>
      </w:pPr>
      <w:bookmarkStart w:id="21" w:name="_Toc181795270"/>
      <w:r w:rsidRPr="0084099F">
        <w:rPr>
          <w:rFonts w:asciiTheme="minorHAnsi" w:hAnsiTheme="minorHAnsi" w:cstheme="minorHAnsi"/>
          <w:b/>
          <w:bCs/>
          <w:sz w:val="22"/>
          <w:szCs w:val="22"/>
        </w:rPr>
        <w:t xml:space="preserve">3.1.1 </w:t>
      </w:r>
      <w:r w:rsidR="00CC6DFE" w:rsidRPr="0084099F">
        <w:rPr>
          <w:rFonts w:asciiTheme="minorHAnsi" w:hAnsiTheme="minorHAnsi" w:cstheme="minorHAnsi"/>
          <w:b/>
          <w:bCs/>
          <w:sz w:val="22"/>
          <w:szCs w:val="22"/>
        </w:rPr>
        <w:t>Rol van de leidinggevende</w:t>
      </w:r>
      <w:bookmarkEnd w:id="21"/>
    </w:p>
    <w:p w14:paraId="62D7AC42" w14:textId="77777777" w:rsidR="00CC6DFE" w:rsidRPr="00914C14" w:rsidRDefault="00CC6DFE" w:rsidP="00CC6DFE">
      <w:pPr>
        <w:contextualSpacing/>
        <w:rPr>
          <w:rFonts w:cstheme="minorHAnsi"/>
        </w:rPr>
      </w:pPr>
      <w:r w:rsidRPr="00914C14">
        <w:rPr>
          <w:rFonts w:cstheme="minorHAnsi"/>
        </w:rPr>
        <w:t>In de eerste plaats is de leidinggevende verantwoordelijk voor het voorkomen van verzuim. Daarnaast [</w:t>
      </w:r>
      <w:r w:rsidRPr="00914C14">
        <w:rPr>
          <w:rFonts w:cstheme="minorHAnsi"/>
          <w:highlight w:val="yellow"/>
        </w:rPr>
        <w:t>…</w:t>
      </w:r>
      <w:r w:rsidRPr="00914C14">
        <w:rPr>
          <w:rFonts w:cstheme="minorHAnsi"/>
        </w:rPr>
        <w:t>]</w:t>
      </w:r>
    </w:p>
    <w:p w14:paraId="06F83BD8" w14:textId="77777777" w:rsidR="00CC6DFE" w:rsidRPr="00914C14" w:rsidRDefault="00CC6DFE" w:rsidP="00CC6DFE">
      <w:pPr>
        <w:contextualSpacing/>
        <w:rPr>
          <w:rFonts w:cstheme="minorHAnsi"/>
        </w:rPr>
      </w:pPr>
    </w:p>
    <w:p w14:paraId="7C1C751A" w14:textId="437270DA" w:rsidR="00CC6DFE" w:rsidRPr="0084099F" w:rsidRDefault="00223789" w:rsidP="0084099F">
      <w:pPr>
        <w:pStyle w:val="Kop3"/>
        <w:rPr>
          <w:rFonts w:asciiTheme="minorHAnsi" w:hAnsiTheme="minorHAnsi" w:cstheme="minorHAnsi"/>
          <w:b/>
          <w:bCs/>
          <w:sz w:val="22"/>
          <w:szCs w:val="22"/>
        </w:rPr>
      </w:pPr>
      <w:bookmarkStart w:id="22" w:name="_Toc181795271"/>
      <w:r w:rsidRPr="0084099F">
        <w:rPr>
          <w:rFonts w:asciiTheme="minorHAnsi" w:hAnsiTheme="minorHAnsi" w:cstheme="minorHAnsi"/>
          <w:b/>
          <w:bCs/>
          <w:sz w:val="22"/>
          <w:szCs w:val="22"/>
        </w:rPr>
        <w:t>3.1.2</w:t>
      </w:r>
      <w:r w:rsidR="0084099F" w:rsidRPr="0084099F">
        <w:rPr>
          <w:rFonts w:asciiTheme="minorHAnsi" w:hAnsiTheme="minorHAnsi" w:cstheme="minorHAnsi"/>
          <w:b/>
          <w:bCs/>
          <w:sz w:val="22"/>
          <w:szCs w:val="22"/>
        </w:rPr>
        <w:t xml:space="preserve"> </w:t>
      </w:r>
      <w:r w:rsidR="00CC6DFE" w:rsidRPr="0084099F">
        <w:rPr>
          <w:rFonts w:asciiTheme="minorHAnsi" w:hAnsiTheme="minorHAnsi" w:cstheme="minorHAnsi"/>
          <w:b/>
          <w:bCs/>
          <w:sz w:val="22"/>
          <w:szCs w:val="22"/>
        </w:rPr>
        <w:t>Rol van de medewerker</w:t>
      </w:r>
      <w:bookmarkEnd w:id="22"/>
    </w:p>
    <w:p w14:paraId="6AC56A04" w14:textId="3FFBF542" w:rsidR="00CC6DFE" w:rsidRPr="00914C14" w:rsidRDefault="00CC6DFE" w:rsidP="00CC6DFE">
      <w:pPr>
        <w:contextualSpacing/>
        <w:rPr>
          <w:rFonts w:cstheme="minorHAnsi"/>
        </w:rPr>
      </w:pPr>
      <w:r w:rsidRPr="00914C14">
        <w:rPr>
          <w:rFonts w:cstheme="minorHAnsi"/>
        </w:rPr>
        <w:t xml:space="preserve">De medewerker is zelf verantwoordelijk voor zijn of haar eigen gezondheid en veiligheid en heeft hier aandacht voor. </w:t>
      </w:r>
      <w:r w:rsidR="00D140A0">
        <w:rPr>
          <w:rFonts w:cstheme="minorHAnsi"/>
        </w:rPr>
        <w:t xml:space="preserve">Daarnaast </w:t>
      </w:r>
      <w:r w:rsidRPr="00914C14">
        <w:rPr>
          <w:rFonts w:cstheme="minorHAnsi"/>
        </w:rPr>
        <w:t>[</w:t>
      </w:r>
      <w:r w:rsidRPr="00914C14">
        <w:rPr>
          <w:rFonts w:cstheme="minorHAnsi"/>
          <w:highlight w:val="yellow"/>
        </w:rPr>
        <w:t>…</w:t>
      </w:r>
      <w:r w:rsidRPr="00914C14">
        <w:rPr>
          <w:rFonts w:cstheme="minorHAnsi"/>
        </w:rPr>
        <w:t>]</w:t>
      </w:r>
    </w:p>
    <w:p w14:paraId="32811A28" w14:textId="77777777" w:rsidR="00CC6DFE" w:rsidRPr="00914C14" w:rsidRDefault="00CC6DFE" w:rsidP="00CC6DFE">
      <w:pPr>
        <w:contextualSpacing/>
        <w:rPr>
          <w:rFonts w:cstheme="minorHAnsi"/>
        </w:rPr>
      </w:pPr>
    </w:p>
    <w:p w14:paraId="1DD5505E" w14:textId="5E296D97" w:rsidR="00CC6DFE" w:rsidRPr="0084099F" w:rsidRDefault="0084099F" w:rsidP="0084099F">
      <w:pPr>
        <w:pStyle w:val="Kop3"/>
        <w:rPr>
          <w:rFonts w:asciiTheme="minorHAnsi" w:hAnsiTheme="minorHAnsi" w:cstheme="minorHAnsi"/>
          <w:b/>
          <w:bCs/>
          <w:sz w:val="22"/>
          <w:szCs w:val="22"/>
        </w:rPr>
      </w:pPr>
      <w:bookmarkStart w:id="23" w:name="_Toc181795272"/>
      <w:r w:rsidRPr="0084099F">
        <w:rPr>
          <w:rFonts w:asciiTheme="minorHAnsi" w:hAnsiTheme="minorHAnsi" w:cstheme="minorHAnsi"/>
          <w:b/>
          <w:bCs/>
          <w:sz w:val="22"/>
          <w:szCs w:val="22"/>
        </w:rPr>
        <w:t xml:space="preserve">3.1.3 </w:t>
      </w:r>
      <w:r w:rsidR="00CC6DFE" w:rsidRPr="0084099F">
        <w:rPr>
          <w:rFonts w:asciiTheme="minorHAnsi" w:hAnsiTheme="minorHAnsi" w:cstheme="minorHAnsi"/>
          <w:b/>
          <w:bCs/>
          <w:sz w:val="22"/>
          <w:szCs w:val="22"/>
        </w:rPr>
        <w:t>Rol van de bedrijfsarts</w:t>
      </w:r>
      <w:bookmarkEnd w:id="23"/>
      <w:r w:rsidR="00CC6DFE" w:rsidRPr="0084099F">
        <w:rPr>
          <w:rFonts w:asciiTheme="minorHAnsi" w:hAnsiTheme="minorHAnsi" w:cstheme="minorHAnsi"/>
          <w:b/>
          <w:bCs/>
          <w:sz w:val="22"/>
          <w:szCs w:val="22"/>
        </w:rPr>
        <w:t xml:space="preserve"> </w:t>
      </w:r>
    </w:p>
    <w:p w14:paraId="1B78E5D7" w14:textId="4006D8CC" w:rsidR="00CC6DFE" w:rsidRPr="00914C14" w:rsidRDefault="00CC6DFE" w:rsidP="00CC6DFE">
      <w:pPr>
        <w:contextualSpacing/>
        <w:rPr>
          <w:rFonts w:cstheme="minorHAnsi"/>
        </w:rPr>
      </w:pPr>
      <w:r w:rsidRPr="00914C14">
        <w:rPr>
          <w:rFonts w:cstheme="minorHAnsi"/>
        </w:rPr>
        <w:t>De bedrijfsarts ondersteunt en adviseert de leidinggevende en medewerker in de uitvoering van het verzuimbeleid.</w:t>
      </w:r>
      <w:r w:rsidR="00D140A0">
        <w:rPr>
          <w:rFonts w:cstheme="minorHAnsi"/>
        </w:rPr>
        <w:t xml:space="preserve"> Daarnaast</w:t>
      </w:r>
      <w:r w:rsidRPr="00914C14">
        <w:rPr>
          <w:rFonts w:cstheme="minorHAnsi"/>
        </w:rPr>
        <w:t xml:space="preserve"> [</w:t>
      </w:r>
      <w:r w:rsidRPr="00914C14">
        <w:rPr>
          <w:rFonts w:cstheme="minorHAnsi"/>
          <w:highlight w:val="yellow"/>
        </w:rPr>
        <w:t>…</w:t>
      </w:r>
      <w:r w:rsidRPr="00914C14">
        <w:rPr>
          <w:rFonts w:cstheme="minorHAnsi"/>
        </w:rPr>
        <w:t>]</w:t>
      </w:r>
    </w:p>
    <w:p w14:paraId="08162BB8" w14:textId="77777777" w:rsidR="00CC6DFE" w:rsidRPr="00914C14" w:rsidRDefault="00CC6DFE" w:rsidP="00CC6DFE">
      <w:pPr>
        <w:contextualSpacing/>
        <w:rPr>
          <w:rFonts w:cstheme="minorHAnsi"/>
        </w:rPr>
      </w:pPr>
    </w:p>
    <w:p w14:paraId="5597F7AD" w14:textId="1A2E8C4B" w:rsidR="00CC6DFE" w:rsidRPr="0084099F" w:rsidRDefault="0084099F" w:rsidP="0084099F">
      <w:pPr>
        <w:pStyle w:val="Kop3"/>
        <w:rPr>
          <w:rFonts w:asciiTheme="minorHAnsi" w:hAnsiTheme="minorHAnsi" w:cstheme="minorHAnsi"/>
          <w:b/>
          <w:bCs/>
          <w:sz w:val="22"/>
          <w:szCs w:val="22"/>
        </w:rPr>
      </w:pPr>
      <w:bookmarkStart w:id="24" w:name="_Toc181795273"/>
      <w:r w:rsidRPr="0084099F">
        <w:rPr>
          <w:rFonts w:asciiTheme="minorHAnsi" w:hAnsiTheme="minorHAnsi" w:cstheme="minorHAnsi"/>
          <w:b/>
          <w:bCs/>
          <w:sz w:val="22"/>
          <w:szCs w:val="22"/>
        </w:rPr>
        <w:t xml:space="preserve">3.1.4 </w:t>
      </w:r>
      <w:r w:rsidR="00CC6DFE" w:rsidRPr="0084099F">
        <w:rPr>
          <w:rFonts w:asciiTheme="minorHAnsi" w:hAnsiTheme="minorHAnsi" w:cstheme="minorHAnsi"/>
          <w:b/>
          <w:bCs/>
          <w:sz w:val="22"/>
          <w:szCs w:val="22"/>
        </w:rPr>
        <w:t>Rol van HR</w:t>
      </w:r>
      <w:bookmarkEnd w:id="24"/>
    </w:p>
    <w:p w14:paraId="42058CC7" w14:textId="746462A0" w:rsidR="00CC6DFE" w:rsidRPr="00914C14" w:rsidRDefault="00CC6DFE" w:rsidP="00CC6DFE">
      <w:pPr>
        <w:contextualSpacing/>
        <w:rPr>
          <w:rFonts w:cstheme="minorHAnsi"/>
        </w:rPr>
      </w:pPr>
      <w:r w:rsidRPr="00914C14">
        <w:rPr>
          <w:rFonts w:cstheme="minorHAnsi"/>
        </w:rPr>
        <w:t>HR ondersteunt en adviseert de leidinggevende in het voorkomen en beïnvloeden van verzuim, zowel op individueel als teamniveau.</w:t>
      </w:r>
      <w:r w:rsidR="00D140A0">
        <w:rPr>
          <w:rFonts w:cstheme="minorHAnsi"/>
        </w:rPr>
        <w:t xml:space="preserve"> Daarnaast</w:t>
      </w:r>
      <w:r w:rsidRPr="00914C14">
        <w:rPr>
          <w:rFonts w:cstheme="minorHAnsi"/>
        </w:rPr>
        <w:t xml:space="preserve"> [</w:t>
      </w:r>
      <w:r w:rsidRPr="00914C14">
        <w:rPr>
          <w:rFonts w:cstheme="minorHAnsi"/>
          <w:highlight w:val="yellow"/>
        </w:rPr>
        <w:t>…</w:t>
      </w:r>
      <w:r w:rsidRPr="00914C14">
        <w:rPr>
          <w:rFonts w:cstheme="minorHAnsi"/>
        </w:rPr>
        <w:t>]</w:t>
      </w:r>
    </w:p>
    <w:p w14:paraId="69F67B78" w14:textId="77777777" w:rsidR="00CC6DFE" w:rsidRPr="00914C14" w:rsidRDefault="00CC6DFE" w:rsidP="00CC6DFE">
      <w:pPr>
        <w:contextualSpacing/>
        <w:rPr>
          <w:rFonts w:cstheme="minorHAnsi"/>
        </w:rPr>
      </w:pPr>
    </w:p>
    <w:p w14:paraId="2FEB87E1" w14:textId="77777777" w:rsidR="00CC6DFE" w:rsidRPr="00914C14" w:rsidRDefault="00CC6DFE" w:rsidP="00CC6DFE">
      <w:pPr>
        <w:contextualSpacing/>
        <w:rPr>
          <w:rFonts w:cstheme="minorHAnsi"/>
        </w:rPr>
      </w:pPr>
      <w:r w:rsidRPr="00914C14">
        <w:rPr>
          <w:rFonts w:cstheme="minorHAnsi"/>
        </w:rPr>
        <w:t>[</w:t>
      </w:r>
      <w:r w:rsidRPr="00914C14">
        <w:rPr>
          <w:rFonts w:cstheme="minorHAnsi"/>
          <w:highlight w:val="yellow"/>
        </w:rPr>
        <w:t>Voeg eventueel andere rollen toe</w:t>
      </w:r>
      <w:r w:rsidRPr="00914C14">
        <w:rPr>
          <w:rFonts w:cstheme="minorHAnsi"/>
        </w:rPr>
        <w:t>]</w:t>
      </w:r>
    </w:p>
    <w:p w14:paraId="79C8A20B" w14:textId="77777777" w:rsidR="00CC6DFE" w:rsidRPr="00914C14" w:rsidRDefault="00CC6DFE" w:rsidP="00CC6DFE">
      <w:pPr>
        <w:contextualSpacing/>
        <w:rPr>
          <w:rFonts w:cstheme="minorHAnsi"/>
        </w:rPr>
      </w:pPr>
    </w:p>
    <w:p w14:paraId="20FD8200" w14:textId="77777777" w:rsidR="00CC6DFE" w:rsidRPr="00914C14" w:rsidRDefault="00CC6DFE" w:rsidP="00254953">
      <w:pPr>
        <w:pStyle w:val="Kop2"/>
        <w:rPr>
          <w:rFonts w:asciiTheme="minorHAnsi" w:hAnsiTheme="minorHAnsi" w:cstheme="minorHAnsi"/>
          <w:b/>
          <w:bCs/>
          <w:i w:val="0"/>
          <w:iCs/>
          <w:color w:val="D40046" w:themeColor="text2"/>
          <w:sz w:val="24"/>
          <w:szCs w:val="24"/>
        </w:rPr>
      </w:pPr>
      <w:bookmarkStart w:id="25" w:name="_Toc181795274"/>
      <w:r w:rsidRPr="00914C14">
        <w:rPr>
          <w:rFonts w:asciiTheme="minorHAnsi" w:hAnsiTheme="minorHAnsi" w:cstheme="minorHAnsi"/>
          <w:b/>
          <w:bCs/>
          <w:i w:val="0"/>
          <w:iCs/>
          <w:color w:val="D40046" w:themeColor="text2"/>
          <w:sz w:val="24"/>
          <w:szCs w:val="24"/>
        </w:rPr>
        <w:t>3.2 Verzuimmeldingsprocedure</w:t>
      </w:r>
      <w:bookmarkEnd w:id="25"/>
    </w:p>
    <w:p w14:paraId="78123557" w14:textId="77777777" w:rsidR="00CC6DFE" w:rsidRPr="00914C14" w:rsidRDefault="00CC6DFE" w:rsidP="00CC6DFE">
      <w:pPr>
        <w:contextualSpacing/>
        <w:rPr>
          <w:rFonts w:cstheme="minorHAnsi"/>
        </w:rPr>
      </w:pPr>
    </w:p>
    <w:tbl>
      <w:tblPr>
        <w:tblStyle w:val="Tabelraster"/>
        <w:tblW w:w="0" w:type="auto"/>
        <w:tblLook w:val="04A0" w:firstRow="1" w:lastRow="0" w:firstColumn="1" w:lastColumn="0" w:noHBand="0" w:noVBand="1"/>
      </w:tblPr>
      <w:tblGrid>
        <w:gridCol w:w="9070"/>
      </w:tblGrid>
      <w:tr w:rsidR="00CC6DFE" w:rsidRPr="00914C14" w14:paraId="64296462" w14:textId="77777777" w:rsidTr="248F7CBB">
        <w:tc>
          <w:tcPr>
            <w:tcW w:w="9210" w:type="dxa"/>
            <w:tcBorders>
              <w:top w:val="nil"/>
              <w:left w:val="nil"/>
              <w:bottom w:val="nil"/>
              <w:right w:val="nil"/>
            </w:tcBorders>
            <w:shd w:val="clear" w:color="auto" w:fill="F9D9E3" w:themeFill="accent6"/>
          </w:tcPr>
          <w:p w14:paraId="6D9543D6" w14:textId="77777777" w:rsidR="00CC6DFE" w:rsidRPr="00914C14" w:rsidRDefault="00CC6DFE" w:rsidP="008922F6">
            <w:pPr>
              <w:spacing w:after="200" w:line="276" w:lineRule="auto"/>
              <w:contextualSpacing/>
              <w:rPr>
                <w:rFonts w:cstheme="minorHAnsi"/>
                <w:b/>
                <w:bCs/>
              </w:rPr>
            </w:pPr>
            <w:r w:rsidRPr="00914C14">
              <w:rPr>
                <w:rFonts w:cstheme="minorHAnsi"/>
                <w:b/>
                <w:bCs/>
              </w:rPr>
              <w:t>Toelichting</w:t>
            </w:r>
          </w:p>
          <w:p w14:paraId="1258650D" w14:textId="75393459" w:rsidR="00CC6DFE" w:rsidRPr="00914C14" w:rsidRDefault="00E80D55" w:rsidP="248F7CBB">
            <w:pPr>
              <w:contextualSpacing/>
            </w:pPr>
            <w:r w:rsidRPr="248F7CBB">
              <w:t xml:space="preserve">Beschrijf hier welke afspraken er gemaakt zijn </w:t>
            </w:r>
            <w:r w:rsidR="7E894EEB" w:rsidRPr="248F7CBB">
              <w:t xml:space="preserve">m.b.t. het ziekmelden. </w:t>
            </w:r>
            <w:r w:rsidR="00CC6DFE" w:rsidRPr="248F7CBB">
              <w:t>Het kan zijn dat specifieke ziekmeldingsafspraken per school verschillen. Zorg dat dit duidelijk is vastgelegd</w:t>
            </w:r>
            <w:r w:rsidR="1467025D" w:rsidRPr="248F7CBB">
              <w:t xml:space="preserve"> in het beleid en protocol</w:t>
            </w:r>
            <w:r w:rsidR="2D8BF125" w:rsidRPr="248F7CBB">
              <w:t xml:space="preserve">. En dat dit </w:t>
            </w:r>
            <w:r w:rsidR="00CC6DFE" w:rsidRPr="248F7CBB">
              <w:t>gecommuniceerd met de medewerkers</w:t>
            </w:r>
            <w:r w:rsidR="00167E18" w:rsidRPr="248F7CBB">
              <w:t>!</w:t>
            </w:r>
            <w:r w:rsidR="00CC6DFE" w:rsidRPr="248F7CBB">
              <w:t xml:space="preserve"> </w:t>
            </w:r>
            <w:r w:rsidR="7E894EEB" w:rsidRPr="248F7CBB">
              <w:t>In het verzuimprotocol</w:t>
            </w:r>
            <w:r w:rsidR="709C1A2B" w:rsidRPr="248F7CBB">
              <w:t xml:space="preserve"> (bijlage 2)</w:t>
            </w:r>
            <w:r w:rsidR="7E894EEB" w:rsidRPr="248F7CBB">
              <w:t xml:space="preserve"> en de brochure voor de medewerker</w:t>
            </w:r>
            <w:r w:rsidR="709C1A2B" w:rsidRPr="248F7CBB">
              <w:t xml:space="preserve"> (bijlage 6)</w:t>
            </w:r>
            <w:r w:rsidR="7E894EEB" w:rsidRPr="248F7CBB">
              <w:t xml:space="preserve"> </w:t>
            </w:r>
            <w:r w:rsidR="00167E18" w:rsidRPr="248F7CBB">
              <w:t xml:space="preserve">staan </w:t>
            </w:r>
            <w:r w:rsidR="7E894EEB" w:rsidRPr="248F7CBB">
              <w:t>de afspraken over het ziekmelden en de vervolgstappen specifiek beschreven.</w:t>
            </w:r>
          </w:p>
        </w:tc>
      </w:tr>
    </w:tbl>
    <w:p w14:paraId="59F930AD" w14:textId="77777777" w:rsidR="00E80D55" w:rsidRPr="00914C14" w:rsidRDefault="00E80D55" w:rsidP="00E80D55">
      <w:pPr>
        <w:contextualSpacing/>
        <w:rPr>
          <w:rFonts w:cstheme="minorHAnsi"/>
        </w:rPr>
      </w:pPr>
    </w:p>
    <w:p w14:paraId="6F1A9C6B" w14:textId="54820BFB" w:rsidR="00C672E6" w:rsidRDefault="00167E18" w:rsidP="248F7CBB">
      <w:pPr>
        <w:contextualSpacing/>
      </w:pPr>
      <w:r w:rsidRPr="248F7CBB">
        <w:t xml:space="preserve">Als </w:t>
      </w:r>
      <w:r w:rsidR="00E80D55" w:rsidRPr="248F7CBB">
        <w:t xml:space="preserve">een medewerker </w:t>
      </w:r>
      <w:r w:rsidRPr="248F7CBB">
        <w:t xml:space="preserve">door </w:t>
      </w:r>
      <w:r w:rsidR="00E80D55" w:rsidRPr="248F7CBB">
        <w:t xml:space="preserve">ziekte niet </w:t>
      </w:r>
      <w:r w:rsidR="00292028" w:rsidRPr="248F7CBB">
        <w:t>kan werken</w:t>
      </w:r>
      <w:r w:rsidR="00E80D55" w:rsidRPr="248F7CBB">
        <w:t xml:space="preserve">, dan meldt de medewerker zich telefonisch ziek bij de leidinggevende. Vanaf dit moment treedt het verzuimprotocol in werking. </w:t>
      </w:r>
    </w:p>
    <w:p w14:paraId="034826F8" w14:textId="065964DD" w:rsidR="00AF50B2" w:rsidRDefault="00C672E6" w:rsidP="248F7CBB">
      <w:pPr>
        <w:contextualSpacing/>
      </w:pPr>
      <w:r w:rsidRPr="248F7CBB">
        <w:t xml:space="preserve">In de </w:t>
      </w:r>
      <w:r w:rsidR="00E80D55" w:rsidRPr="248F7CBB">
        <w:t>brochure voor de medewerkers</w:t>
      </w:r>
      <w:r w:rsidR="00D440F5" w:rsidRPr="248F7CBB">
        <w:t xml:space="preserve"> kunnen zij lezen </w:t>
      </w:r>
      <w:r w:rsidR="00E80D55" w:rsidRPr="248F7CBB">
        <w:t xml:space="preserve">wat </w:t>
      </w:r>
      <w:r w:rsidR="00D440F5" w:rsidRPr="248F7CBB">
        <w:t>ze moeten doen bij ziekte</w:t>
      </w:r>
      <w:bookmarkStart w:id="26" w:name="_Int_UwtBUoSN"/>
      <w:r w:rsidR="00D440F5" w:rsidRPr="248F7CBB">
        <w:t xml:space="preserve">. </w:t>
      </w:r>
      <w:r w:rsidR="00E80D55" w:rsidRPr="248F7CBB">
        <w:t>.</w:t>
      </w:r>
      <w:bookmarkEnd w:id="26"/>
      <w:r w:rsidR="00E80D55" w:rsidRPr="248F7CBB">
        <w:t xml:space="preserve"> De </w:t>
      </w:r>
      <w:r w:rsidR="0017193C" w:rsidRPr="248F7CBB">
        <w:t>leidinggevende/</w:t>
      </w:r>
      <w:r w:rsidR="00E80D55" w:rsidRPr="248F7CBB">
        <w:t xml:space="preserve">schooldirecteur </w:t>
      </w:r>
      <w:r w:rsidR="00AF50B2" w:rsidRPr="248F7CBB">
        <w:t xml:space="preserve">overhandigt </w:t>
      </w:r>
      <w:r w:rsidR="00E80D55" w:rsidRPr="248F7CBB">
        <w:t xml:space="preserve">deze brochure bij indiensttreding en zorgt er </w:t>
      </w:r>
      <w:r w:rsidR="00AF50B2" w:rsidRPr="248F7CBB">
        <w:t xml:space="preserve">ook </w:t>
      </w:r>
      <w:r w:rsidR="00E80D55" w:rsidRPr="248F7CBB">
        <w:t xml:space="preserve">voor dat alle medewerkers op de hoogte zijn van het verzuimprotocol. </w:t>
      </w:r>
    </w:p>
    <w:p w14:paraId="684E9D01" w14:textId="77777777" w:rsidR="00960177" w:rsidRDefault="00960177" w:rsidP="248F7CBB">
      <w:pPr>
        <w:contextualSpacing/>
      </w:pPr>
    </w:p>
    <w:p w14:paraId="47CD3A95" w14:textId="79740264" w:rsidR="00E80D55" w:rsidRPr="00914C14" w:rsidRDefault="001A3062" w:rsidP="248F7CBB">
      <w:pPr>
        <w:contextualSpacing/>
      </w:pPr>
      <w:r w:rsidRPr="248F7CBB">
        <w:lastRenderedPageBreak/>
        <w:t>A</w:t>
      </w:r>
      <w:r w:rsidR="0017193C" w:rsidRPr="248F7CBB">
        <w:t>lle scholen van [</w:t>
      </w:r>
      <w:r w:rsidR="0017193C" w:rsidRPr="248F7CBB">
        <w:rPr>
          <w:highlight w:val="yellow"/>
        </w:rPr>
        <w:t>naam schoolbestuur</w:t>
      </w:r>
      <w:r w:rsidR="0017193C" w:rsidRPr="248F7CBB">
        <w:t>]</w:t>
      </w:r>
      <w:r w:rsidR="00E80D55" w:rsidRPr="248F7CBB">
        <w:t xml:space="preserve"> </w:t>
      </w:r>
      <w:r w:rsidRPr="248F7CBB">
        <w:t xml:space="preserve">besteden </w:t>
      </w:r>
      <w:r w:rsidR="00E80D55" w:rsidRPr="248F7CBB">
        <w:t>jaarlijks aandacht aan het protocol.</w:t>
      </w:r>
    </w:p>
    <w:p w14:paraId="5A403D09" w14:textId="5F51F1CF" w:rsidR="00E80D55" w:rsidRDefault="000E74BA" w:rsidP="248F7CBB">
      <w:pPr>
        <w:contextualSpacing/>
      </w:pPr>
      <w:r w:rsidRPr="248F7CBB">
        <w:t>[</w:t>
      </w:r>
      <w:r w:rsidRPr="248F7CBB">
        <w:rPr>
          <w:highlight w:val="yellow"/>
        </w:rPr>
        <w:t>…</w:t>
      </w:r>
      <w:r w:rsidRPr="248F7CBB">
        <w:t>]</w:t>
      </w:r>
    </w:p>
    <w:p w14:paraId="62ABB2B5" w14:textId="77777777" w:rsidR="00960177" w:rsidRPr="00914C14" w:rsidRDefault="00960177" w:rsidP="248F7CBB">
      <w:pPr>
        <w:contextualSpacing/>
      </w:pPr>
    </w:p>
    <w:p w14:paraId="5E9E1547" w14:textId="77777777" w:rsidR="00CC6DFE" w:rsidRPr="00914C14" w:rsidRDefault="00CC6DFE" w:rsidP="00254953">
      <w:pPr>
        <w:pStyle w:val="Kop2"/>
        <w:rPr>
          <w:rFonts w:asciiTheme="minorHAnsi" w:hAnsiTheme="minorHAnsi" w:cstheme="minorHAnsi"/>
          <w:b/>
          <w:bCs/>
          <w:i w:val="0"/>
          <w:iCs/>
          <w:color w:val="D40046" w:themeColor="text2"/>
          <w:sz w:val="24"/>
          <w:szCs w:val="24"/>
        </w:rPr>
      </w:pPr>
      <w:bookmarkStart w:id="27" w:name="_Toc181795275"/>
      <w:r w:rsidRPr="00914C14">
        <w:rPr>
          <w:rFonts w:asciiTheme="minorHAnsi" w:hAnsiTheme="minorHAnsi" w:cstheme="minorHAnsi"/>
          <w:b/>
          <w:bCs/>
          <w:i w:val="0"/>
          <w:iCs/>
          <w:color w:val="D40046" w:themeColor="text2"/>
          <w:sz w:val="24"/>
          <w:szCs w:val="24"/>
        </w:rPr>
        <w:t>3.3 Werkhervatting en re-integratie</w:t>
      </w:r>
      <w:bookmarkEnd w:id="27"/>
    </w:p>
    <w:p w14:paraId="71A322C0" w14:textId="77777777" w:rsidR="00CC6DFE" w:rsidRPr="00914C14" w:rsidRDefault="00CC6DFE" w:rsidP="00CC6DFE">
      <w:pPr>
        <w:contextualSpacing/>
        <w:rPr>
          <w:rFonts w:cstheme="minorHAnsi"/>
          <w:b/>
          <w:bCs/>
        </w:rPr>
      </w:pPr>
    </w:p>
    <w:tbl>
      <w:tblPr>
        <w:tblStyle w:val="Tabelraster"/>
        <w:tblW w:w="0" w:type="auto"/>
        <w:tblLook w:val="04A0" w:firstRow="1" w:lastRow="0" w:firstColumn="1" w:lastColumn="0" w:noHBand="0" w:noVBand="1"/>
      </w:tblPr>
      <w:tblGrid>
        <w:gridCol w:w="9070"/>
      </w:tblGrid>
      <w:tr w:rsidR="00CC6DFE" w:rsidRPr="00914C14" w14:paraId="0B397FCA" w14:textId="77777777" w:rsidTr="008922F6">
        <w:tc>
          <w:tcPr>
            <w:tcW w:w="9210" w:type="dxa"/>
            <w:tcBorders>
              <w:top w:val="nil"/>
              <w:left w:val="nil"/>
              <w:bottom w:val="nil"/>
              <w:right w:val="nil"/>
            </w:tcBorders>
            <w:shd w:val="clear" w:color="auto" w:fill="F9D9E3" w:themeFill="accent6"/>
          </w:tcPr>
          <w:p w14:paraId="1A79176A" w14:textId="77777777" w:rsidR="00CC6DFE" w:rsidRPr="00914C14" w:rsidRDefault="00CC6DFE" w:rsidP="008922F6">
            <w:pPr>
              <w:spacing w:after="200" w:line="276" w:lineRule="auto"/>
              <w:contextualSpacing/>
              <w:rPr>
                <w:rFonts w:cstheme="minorHAnsi"/>
                <w:b/>
                <w:bCs/>
              </w:rPr>
            </w:pPr>
            <w:r w:rsidRPr="00914C14">
              <w:rPr>
                <w:rFonts w:cstheme="minorHAnsi"/>
                <w:b/>
                <w:bCs/>
              </w:rPr>
              <w:t>Toelichting</w:t>
            </w:r>
          </w:p>
          <w:p w14:paraId="3283F422" w14:textId="77777777" w:rsidR="00CC6DFE" w:rsidRPr="00914C14" w:rsidRDefault="00CC6DFE" w:rsidP="008922F6">
            <w:pPr>
              <w:spacing w:after="200" w:line="276" w:lineRule="auto"/>
              <w:contextualSpacing/>
              <w:rPr>
                <w:rFonts w:cstheme="minorHAnsi"/>
              </w:rPr>
            </w:pPr>
            <w:r w:rsidRPr="00914C14">
              <w:rPr>
                <w:rFonts w:cstheme="minorHAnsi"/>
              </w:rPr>
              <w:t xml:space="preserve">Hier beschrijf je de afspraken rondom werkhervatting en re-integratie. Welke regels zijn er die nageleefd dienen te worden? Benoem hier de afspraken rondom spoor 1 en spoor 2, net als hoe er binnen de organisatie omgegaan wordt met aangepast werk. </w:t>
            </w:r>
          </w:p>
        </w:tc>
      </w:tr>
    </w:tbl>
    <w:p w14:paraId="37E82E24" w14:textId="77777777" w:rsidR="00CC6DFE" w:rsidRPr="00914C14" w:rsidRDefault="00CC6DFE" w:rsidP="00CC6DFE">
      <w:pPr>
        <w:contextualSpacing/>
        <w:rPr>
          <w:rFonts w:cstheme="minorHAnsi"/>
        </w:rPr>
      </w:pPr>
    </w:p>
    <w:p w14:paraId="613EF909" w14:textId="77777777" w:rsidR="00CC6DFE" w:rsidRPr="00914C14" w:rsidRDefault="00CC6DFE" w:rsidP="00CC6DFE">
      <w:pPr>
        <w:contextualSpacing/>
        <w:rPr>
          <w:rFonts w:cstheme="minorHAnsi"/>
        </w:rPr>
      </w:pPr>
      <w:r w:rsidRPr="00914C14">
        <w:rPr>
          <w:rStyle w:val="normaltextrun"/>
          <w:rFonts w:cstheme="minorHAnsi"/>
          <w:color w:val="000000"/>
          <w:bdr w:val="none" w:sz="0" w:space="0" w:color="auto" w:frame="1"/>
        </w:rPr>
        <w:t xml:space="preserve">Werkhervatting brengt een aantal regels met zich mee voor werkgever en medewerker, zoals vastgelegd in het verzuimprotocol. </w:t>
      </w:r>
      <w:r w:rsidRPr="00914C14">
        <w:rPr>
          <w:rFonts w:cstheme="minorHAnsi"/>
        </w:rPr>
        <w:t>[</w:t>
      </w:r>
      <w:r w:rsidRPr="00914C14">
        <w:rPr>
          <w:rFonts w:cstheme="minorHAnsi"/>
          <w:highlight w:val="yellow"/>
        </w:rPr>
        <w:t>…</w:t>
      </w:r>
      <w:r w:rsidRPr="00914C14">
        <w:rPr>
          <w:rFonts w:cstheme="minorHAnsi"/>
        </w:rPr>
        <w:t>]</w:t>
      </w:r>
    </w:p>
    <w:p w14:paraId="47E4C5EE" w14:textId="77777777" w:rsidR="00CC6DFE" w:rsidRPr="00914C14" w:rsidRDefault="00CC6DFE" w:rsidP="248F7CBB">
      <w:pPr>
        <w:contextualSpacing/>
      </w:pPr>
    </w:p>
    <w:p w14:paraId="2E8A1860" w14:textId="77777777" w:rsidR="00CC6DFE" w:rsidRPr="00914C14" w:rsidRDefault="00CC6DFE" w:rsidP="00254953">
      <w:pPr>
        <w:pStyle w:val="Kop2"/>
        <w:rPr>
          <w:rFonts w:asciiTheme="minorHAnsi" w:hAnsiTheme="minorHAnsi" w:cstheme="minorHAnsi"/>
          <w:b/>
          <w:bCs/>
          <w:i w:val="0"/>
          <w:iCs/>
          <w:color w:val="D40046" w:themeColor="text2"/>
          <w:sz w:val="24"/>
          <w:szCs w:val="24"/>
        </w:rPr>
      </w:pPr>
      <w:bookmarkStart w:id="28" w:name="_Toc181795276"/>
      <w:r w:rsidRPr="00914C14">
        <w:rPr>
          <w:rFonts w:asciiTheme="minorHAnsi" w:hAnsiTheme="minorHAnsi" w:cstheme="minorHAnsi"/>
          <w:b/>
          <w:bCs/>
          <w:i w:val="0"/>
          <w:iCs/>
          <w:color w:val="D40046" w:themeColor="text2"/>
          <w:sz w:val="24"/>
          <w:szCs w:val="24"/>
        </w:rPr>
        <w:t>3.4 Inzet interventies</w:t>
      </w:r>
      <w:bookmarkEnd w:id="28"/>
    </w:p>
    <w:p w14:paraId="458442B1" w14:textId="77777777" w:rsidR="00CC6DFE" w:rsidRPr="00914C14" w:rsidRDefault="00CC6DFE" w:rsidP="00CC6DFE">
      <w:pPr>
        <w:contextualSpacing/>
        <w:rPr>
          <w:rFonts w:cstheme="minorHAnsi"/>
        </w:rPr>
      </w:pPr>
    </w:p>
    <w:tbl>
      <w:tblPr>
        <w:tblStyle w:val="Tabelraster"/>
        <w:tblW w:w="0" w:type="auto"/>
        <w:tblLook w:val="04A0" w:firstRow="1" w:lastRow="0" w:firstColumn="1" w:lastColumn="0" w:noHBand="0" w:noVBand="1"/>
      </w:tblPr>
      <w:tblGrid>
        <w:gridCol w:w="9070"/>
      </w:tblGrid>
      <w:tr w:rsidR="00CC6DFE" w:rsidRPr="00914C14" w14:paraId="3D5D8FE5" w14:textId="77777777" w:rsidTr="248F7CBB">
        <w:tc>
          <w:tcPr>
            <w:tcW w:w="9210" w:type="dxa"/>
            <w:tcBorders>
              <w:top w:val="nil"/>
              <w:left w:val="nil"/>
              <w:bottom w:val="nil"/>
              <w:right w:val="nil"/>
            </w:tcBorders>
            <w:shd w:val="clear" w:color="auto" w:fill="F9D9E3" w:themeFill="accent6"/>
          </w:tcPr>
          <w:p w14:paraId="7DFF68BF" w14:textId="77777777" w:rsidR="00CC6DFE" w:rsidRPr="00914C14" w:rsidRDefault="00CC6DFE" w:rsidP="008922F6">
            <w:pPr>
              <w:spacing w:after="200" w:line="276" w:lineRule="auto"/>
              <w:contextualSpacing/>
              <w:rPr>
                <w:rFonts w:cstheme="minorHAnsi"/>
                <w:b/>
                <w:bCs/>
              </w:rPr>
            </w:pPr>
            <w:r w:rsidRPr="00914C14">
              <w:rPr>
                <w:rFonts w:cstheme="minorHAnsi"/>
                <w:b/>
                <w:bCs/>
              </w:rPr>
              <w:t>Toelichting</w:t>
            </w:r>
          </w:p>
          <w:p w14:paraId="4A626F88" w14:textId="406D08A9" w:rsidR="00CC6DFE" w:rsidRPr="00914C14" w:rsidRDefault="00CC6DFE" w:rsidP="248F7CBB">
            <w:pPr>
              <w:spacing w:after="200" w:line="276" w:lineRule="auto"/>
              <w:contextualSpacing/>
            </w:pPr>
            <w:r w:rsidRPr="248F7CBB">
              <w:t xml:space="preserve">Hier beschrijf je de mogelijke interventies en/of externe begeleiding </w:t>
            </w:r>
            <w:r w:rsidR="609522A0" w:rsidRPr="248F7CBB">
              <w:t xml:space="preserve">die </w:t>
            </w:r>
            <w:r w:rsidRPr="248F7CBB">
              <w:t xml:space="preserve">ingezet kan worden </w:t>
            </w:r>
            <w:r w:rsidR="3019030E" w:rsidRPr="248F7CBB">
              <w:t>voor</w:t>
            </w:r>
            <w:r w:rsidRPr="248F7CBB">
              <w:t xml:space="preserve"> de verzuimbegeleiding. Denk bijvoorbeeld aan het </w:t>
            </w:r>
            <w:proofErr w:type="spellStart"/>
            <w:r w:rsidRPr="248F7CBB">
              <w:t>pré-advies</w:t>
            </w:r>
            <w:proofErr w:type="spellEnd"/>
            <w:r w:rsidRPr="248F7CBB">
              <w:t xml:space="preserve">, coaching, een spoor 2 traject of een deskundigenoordeel bij het UWV. </w:t>
            </w:r>
          </w:p>
        </w:tc>
      </w:tr>
    </w:tbl>
    <w:p w14:paraId="1A9E1F4B" w14:textId="77777777" w:rsidR="00CC6DFE" w:rsidRPr="00765E96" w:rsidRDefault="00CC6DFE" w:rsidP="00254953">
      <w:pPr>
        <w:pStyle w:val="Kop1"/>
        <w:rPr>
          <w:rFonts w:asciiTheme="minorHAnsi" w:hAnsiTheme="minorHAnsi" w:cstheme="minorHAnsi"/>
          <w:sz w:val="36"/>
          <w:szCs w:val="36"/>
        </w:rPr>
      </w:pPr>
      <w:bookmarkStart w:id="29" w:name="Verzuimanalyse"/>
      <w:bookmarkStart w:id="30" w:name="_Toc181795277"/>
      <w:r w:rsidRPr="00765E96">
        <w:rPr>
          <w:rFonts w:asciiTheme="minorHAnsi" w:eastAsia="Times New Roman" w:hAnsiTheme="minorHAnsi" w:cstheme="minorHAnsi"/>
          <w:sz w:val="36"/>
          <w:szCs w:val="36"/>
        </w:rPr>
        <w:t>4. Verzuimanalyse</w:t>
      </w:r>
      <w:bookmarkEnd w:id="30"/>
      <w:r w:rsidRPr="00765E96">
        <w:rPr>
          <w:rFonts w:asciiTheme="minorHAnsi" w:hAnsiTheme="minorHAnsi" w:cstheme="minorHAnsi"/>
          <w:sz w:val="36"/>
          <w:szCs w:val="36"/>
        </w:rPr>
        <w:t xml:space="preserve"> </w:t>
      </w:r>
    </w:p>
    <w:bookmarkEnd w:id="29"/>
    <w:p w14:paraId="3F234B66" w14:textId="77777777" w:rsidR="00CC6DFE" w:rsidRPr="00914C14" w:rsidRDefault="00CC6DFE" w:rsidP="00CC6DFE">
      <w:pPr>
        <w:contextualSpacing/>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77E9602B" w14:textId="77777777" w:rsidTr="248F7CBB">
        <w:tc>
          <w:tcPr>
            <w:tcW w:w="9210" w:type="dxa"/>
            <w:shd w:val="clear" w:color="auto" w:fill="F9D9E3" w:themeFill="accent6"/>
          </w:tcPr>
          <w:p w14:paraId="48106903" w14:textId="627D2888" w:rsidR="00CC6DFE" w:rsidRPr="00914C14" w:rsidRDefault="00343FDF" w:rsidP="008922F6">
            <w:pPr>
              <w:contextualSpacing/>
              <w:rPr>
                <w:rFonts w:cstheme="minorHAnsi"/>
                <w:b/>
                <w:bCs/>
              </w:rPr>
            </w:pPr>
            <w:r>
              <w:rPr>
                <w:rFonts w:cstheme="minorHAnsi"/>
                <w:b/>
                <w:bCs/>
              </w:rPr>
              <w:t>Toelichting</w:t>
            </w:r>
          </w:p>
          <w:p w14:paraId="300AD056" w14:textId="76B4782D" w:rsidR="00CC6DFE" w:rsidRPr="00914C14" w:rsidRDefault="00CC6DFE" w:rsidP="248F7CBB">
            <w:pPr>
              <w:contextualSpacing/>
            </w:pPr>
            <w:r w:rsidRPr="248F7CBB">
              <w:t>Welke afspraken zijn er gemaakt rondom de registratie en administratie van verzuim? Welke gegevens dienen gegenereerd te kunnen worden? Beschrijf hier ook waar men de verzuimcijfers kan vinden (is er een systeem/dashboard?).</w:t>
            </w:r>
            <w:r w:rsidR="16BCCD46" w:rsidRPr="248F7CBB">
              <w:t xml:space="preserve"> </w:t>
            </w:r>
            <w:r w:rsidRPr="248F7CBB">
              <w:t xml:space="preserve">Hoe </w:t>
            </w:r>
            <w:r w:rsidR="77C594EF" w:rsidRPr="248F7CBB">
              <w:t>kun</w:t>
            </w:r>
            <w:r w:rsidRPr="248F7CBB">
              <w:t xml:space="preserve"> je de cijfers interpreteren</w:t>
            </w:r>
            <w:r w:rsidR="16BCCD46" w:rsidRPr="248F7CBB">
              <w:t>?</w:t>
            </w:r>
            <w:r w:rsidRPr="248F7CBB">
              <w:t xml:space="preserve"> </w:t>
            </w:r>
            <w:r w:rsidR="16BCCD46" w:rsidRPr="248F7CBB">
              <w:t>H</w:t>
            </w:r>
            <w:r w:rsidRPr="248F7CBB">
              <w:t xml:space="preserve">oe </w:t>
            </w:r>
            <w:r w:rsidR="77C594EF" w:rsidRPr="248F7CBB">
              <w:t xml:space="preserve">kun </w:t>
            </w:r>
            <w:r w:rsidRPr="248F7CBB">
              <w:t>je trends lezen</w:t>
            </w:r>
            <w:r w:rsidR="16BCCD46" w:rsidRPr="248F7CBB">
              <w:t>?</w:t>
            </w:r>
          </w:p>
          <w:p w14:paraId="290675FE" w14:textId="77777777" w:rsidR="00CC6DFE" w:rsidRPr="00914C14" w:rsidRDefault="00CC6DFE" w:rsidP="008922F6">
            <w:pPr>
              <w:contextualSpacing/>
              <w:rPr>
                <w:rFonts w:cstheme="minorHAnsi"/>
              </w:rPr>
            </w:pPr>
            <w:r w:rsidRPr="00914C14">
              <w:rPr>
                <w:rFonts w:cstheme="minorHAnsi"/>
              </w:rPr>
              <w:t>Ten slotte is het belangrijk om te beschrijven wat het doel is van de verzuimcijfers, wanneer deze besproken worden en op welk niveau.</w:t>
            </w:r>
          </w:p>
        </w:tc>
      </w:tr>
    </w:tbl>
    <w:p w14:paraId="4F1B5C17" w14:textId="77777777" w:rsidR="00CC6DFE" w:rsidRPr="00914C14" w:rsidRDefault="00CC6DFE" w:rsidP="00CC6DFE">
      <w:pPr>
        <w:contextualSpacing/>
        <w:rPr>
          <w:rFonts w:cstheme="minorHAnsi"/>
        </w:rPr>
      </w:pPr>
    </w:p>
    <w:p w14:paraId="5F200E21" w14:textId="4B7ECD62" w:rsidR="009F7DF9" w:rsidRDefault="00CC6DFE" w:rsidP="248F7CBB">
      <w:pPr>
        <w:contextualSpacing/>
      </w:pPr>
      <w:r w:rsidRPr="248F7CBB">
        <w:t>Binnen [</w:t>
      </w:r>
      <w:r w:rsidRPr="248F7CBB">
        <w:rPr>
          <w:highlight w:val="yellow"/>
        </w:rPr>
        <w:t>naam schoolbestuur</w:t>
      </w:r>
      <w:r w:rsidRPr="248F7CBB">
        <w:t>] wordt er door [</w:t>
      </w:r>
      <w:r w:rsidRPr="248F7CBB">
        <w:rPr>
          <w:highlight w:val="yellow"/>
        </w:rPr>
        <w:t>rol verantwoordelijke</w:t>
      </w:r>
      <w:r w:rsidRPr="248F7CBB">
        <w:t>] [</w:t>
      </w:r>
      <w:r w:rsidRPr="248F7CBB">
        <w:rPr>
          <w:highlight w:val="yellow"/>
        </w:rPr>
        <w:t>frequentie</w:t>
      </w:r>
      <w:r w:rsidRPr="248F7CBB">
        <w:t xml:space="preserve">] keer per jaar een overzicht gemaakt met verzuimgegevens per locatie. </w:t>
      </w:r>
      <w:r w:rsidR="00ED20C0" w:rsidRPr="248F7CBB">
        <w:t>Daarnaast</w:t>
      </w:r>
      <w:r w:rsidRPr="248F7CBB">
        <w:t xml:space="preserve"> k</w:t>
      </w:r>
      <w:r w:rsidR="00ED20C0" w:rsidRPr="248F7CBB">
        <w:t xml:space="preserve">unnen </w:t>
      </w:r>
      <w:r w:rsidR="009F7DF9" w:rsidRPr="248F7CBB">
        <w:t>op elk moment</w:t>
      </w:r>
      <w:r w:rsidRPr="248F7CBB">
        <w:t xml:space="preserve"> de</w:t>
      </w:r>
      <w:r w:rsidR="00ED20C0" w:rsidRPr="248F7CBB">
        <w:t xml:space="preserve"> actuele</w:t>
      </w:r>
      <w:r w:rsidRPr="248F7CBB">
        <w:t xml:space="preserve"> verzuimcijfers in het systeem [</w:t>
      </w:r>
      <w:r w:rsidRPr="248F7CBB">
        <w:rPr>
          <w:highlight w:val="yellow"/>
        </w:rPr>
        <w:t>naam systeem</w:t>
      </w:r>
      <w:r w:rsidRPr="248F7CBB">
        <w:t xml:space="preserve">] </w:t>
      </w:r>
      <w:r w:rsidR="00ED20C0" w:rsidRPr="248F7CBB">
        <w:t>opgevraagd worden</w:t>
      </w:r>
      <w:r w:rsidRPr="248F7CBB">
        <w:t>.</w:t>
      </w:r>
      <w:r w:rsidR="007869D5" w:rsidRPr="248F7CBB">
        <w:t xml:space="preserve"> </w:t>
      </w:r>
    </w:p>
    <w:p w14:paraId="52629880" w14:textId="1F461854" w:rsidR="00CC6DFE" w:rsidRPr="00914C14" w:rsidRDefault="00CC6DFE" w:rsidP="00CC6DFE">
      <w:pPr>
        <w:contextualSpacing/>
        <w:rPr>
          <w:rFonts w:cstheme="minorHAnsi"/>
        </w:rPr>
      </w:pPr>
      <w:r w:rsidRPr="00914C14">
        <w:rPr>
          <w:rFonts w:cstheme="minorHAnsi"/>
        </w:rPr>
        <w:t>Om het verzuim te kunnen sturen, evalueren en bij te stellen, is het belangrijk om het verzuim nauwkeurig te registreren en te interpreteren.</w:t>
      </w:r>
    </w:p>
    <w:p w14:paraId="18E17788" w14:textId="77777777" w:rsidR="00CC6DFE" w:rsidRPr="00914C14" w:rsidRDefault="00CC6DFE" w:rsidP="00CC6DFE">
      <w:pPr>
        <w:contextualSpacing/>
        <w:rPr>
          <w:rFonts w:cstheme="minorHAnsi"/>
        </w:rPr>
      </w:pPr>
      <w:r w:rsidRPr="00914C14">
        <w:rPr>
          <w:rFonts w:cstheme="minorHAnsi"/>
        </w:rPr>
        <w:t>Denk hierbij aan:</w:t>
      </w:r>
    </w:p>
    <w:p w14:paraId="1CB34B04" w14:textId="77777777" w:rsidR="00CC6DFE" w:rsidRPr="00914C14" w:rsidRDefault="00CC6DFE" w:rsidP="00CC6DFE">
      <w:pPr>
        <w:pStyle w:val="Lijstalinea"/>
        <w:numPr>
          <w:ilvl w:val="0"/>
          <w:numId w:val="8"/>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t>Verzuimpercentage</w:t>
      </w:r>
    </w:p>
    <w:p w14:paraId="25518B2E" w14:textId="18609879" w:rsidR="00CC6DFE" w:rsidRPr="00914C14" w:rsidRDefault="00CC6DFE" w:rsidP="248F7CBB">
      <w:pPr>
        <w:pStyle w:val="Lijstalinea"/>
        <w:numPr>
          <w:ilvl w:val="0"/>
          <w:numId w:val="8"/>
        </w:numPr>
        <w:spacing w:after="200" w:line="276" w:lineRule="auto"/>
        <w:rPr>
          <w:rFonts w:asciiTheme="minorHAnsi" w:hAnsiTheme="minorHAnsi" w:cstheme="minorBidi"/>
          <w:sz w:val="22"/>
          <w:szCs w:val="22"/>
        </w:rPr>
      </w:pPr>
      <w:proofErr w:type="spellStart"/>
      <w:r w:rsidRPr="248F7CBB">
        <w:rPr>
          <w:rFonts w:asciiTheme="minorHAnsi" w:hAnsiTheme="minorHAnsi" w:cstheme="minorBidi"/>
          <w:sz w:val="22"/>
          <w:szCs w:val="22"/>
        </w:rPr>
        <w:t>Nulverzuim</w:t>
      </w:r>
      <w:proofErr w:type="spellEnd"/>
    </w:p>
    <w:p w14:paraId="44553C6D" w14:textId="77777777" w:rsidR="00CC6DFE" w:rsidRPr="00914C14" w:rsidRDefault="00CC6DFE" w:rsidP="00CC6DFE">
      <w:pPr>
        <w:pStyle w:val="Lijstalinea"/>
        <w:numPr>
          <w:ilvl w:val="0"/>
          <w:numId w:val="8"/>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t>Gemiddeld aantal verzuimdagen</w:t>
      </w:r>
    </w:p>
    <w:p w14:paraId="14FBFDD6" w14:textId="77777777" w:rsidR="00CC6DFE" w:rsidRPr="00914C14" w:rsidRDefault="00CC6DFE" w:rsidP="00CC6DFE">
      <w:pPr>
        <w:pStyle w:val="Lijstalinea"/>
        <w:numPr>
          <w:ilvl w:val="0"/>
          <w:numId w:val="8"/>
        </w:numPr>
        <w:spacing w:after="200" w:line="276" w:lineRule="auto"/>
        <w:rPr>
          <w:rFonts w:asciiTheme="minorHAnsi" w:hAnsiTheme="minorHAnsi" w:cstheme="minorHAnsi"/>
          <w:sz w:val="22"/>
          <w:szCs w:val="22"/>
        </w:rPr>
      </w:pPr>
      <w:r w:rsidRPr="00914C14">
        <w:rPr>
          <w:rFonts w:asciiTheme="minorHAnsi" w:hAnsiTheme="minorHAnsi" w:cstheme="minorHAnsi"/>
          <w:sz w:val="22"/>
          <w:szCs w:val="22"/>
        </w:rPr>
        <w:t>Frequent verzuim</w:t>
      </w:r>
    </w:p>
    <w:p w14:paraId="4E838E17" w14:textId="2202CE25" w:rsidR="008C0308" w:rsidRPr="00914C14" w:rsidRDefault="00CC6DFE" w:rsidP="248F7CBB">
      <w:pPr>
        <w:contextualSpacing/>
      </w:pPr>
      <w:r w:rsidRPr="248F7CBB">
        <w:t xml:space="preserve">Drie keer per jaar bespreken we </w:t>
      </w:r>
      <w:r w:rsidR="00D026F6" w:rsidRPr="248F7CBB">
        <w:t>binnen</w:t>
      </w:r>
      <w:r w:rsidRPr="248F7CBB">
        <w:t xml:space="preserve"> </w:t>
      </w:r>
      <w:r w:rsidR="003F06AA" w:rsidRPr="248F7CBB">
        <w:t>[</w:t>
      </w:r>
      <w:r w:rsidRPr="248F7CBB">
        <w:rPr>
          <w:highlight w:val="yellow"/>
        </w:rPr>
        <w:t>naam schoolbestuur</w:t>
      </w:r>
      <w:r w:rsidR="003F06AA" w:rsidRPr="248F7CBB">
        <w:t>]</w:t>
      </w:r>
      <w:r w:rsidRPr="248F7CBB">
        <w:t xml:space="preserve"> alle cijfers. Zowel per school</w:t>
      </w:r>
      <w:r w:rsidR="003F06AA" w:rsidRPr="248F7CBB">
        <w:t xml:space="preserve"> </w:t>
      </w:r>
      <w:r w:rsidRPr="248F7CBB">
        <w:t xml:space="preserve">als voor het hele bestuur. </w:t>
      </w:r>
      <w:r w:rsidR="008C0308" w:rsidRPr="248F7CBB">
        <w:t>[</w:t>
      </w:r>
      <w:r w:rsidR="008C0308" w:rsidRPr="248F7CBB">
        <w:rPr>
          <w:highlight w:val="yellow"/>
        </w:rPr>
        <w:t>…</w:t>
      </w:r>
      <w:r w:rsidR="008C0308" w:rsidRPr="248F7CBB">
        <w:t>]</w:t>
      </w:r>
    </w:p>
    <w:p w14:paraId="2E7B5D32" w14:textId="742F2D41" w:rsidR="248F7CBB" w:rsidRDefault="248F7CBB" w:rsidP="248F7CBB">
      <w:pPr>
        <w:contextualSpacing/>
      </w:pPr>
    </w:p>
    <w:p w14:paraId="3A3258B4" w14:textId="77777777" w:rsidR="00CC6DFE" w:rsidRPr="00A0567D" w:rsidRDefault="00CC6DFE" w:rsidP="248F7CBB">
      <w:pPr>
        <w:pStyle w:val="Kop1"/>
        <w:rPr>
          <w:rFonts w:asciiTheme="minorHAnsi" w:eastAsia="Times New Roman" w:hAnsiTheme="minorHAnsi" w:cstheme="minorBidi"/>
          <w:sz w:val="36"/>
          <w:szCs w:val="36"/>
        </w:rPr>
      </w:pPr>
      <w:bookmarkStart w:id="31" w:name="_Toc181795278"/>
      <w:r w:rsidRPr="00A0567D">
        <w:rPr>
          <w:rFonts w:asciiTheme="minorHAnsi" w:eastAsia="Times New Roman" w:hAnsiTheme="minorHAnsi" w:cstheme="minorBidi"/>
          <w:sz w:val="36"/>
          <w:szCs w:val="36"/>
        </w:rPr>
        <w:t>5. Verzuimprotocol</w:t>
      </w:r>
      <w:bookmarkEnd w:id="31"/>
    </w:p>
    <w:p w14:paraId="144942A7" w14:textId="13AC6385" w:rsidR="248F7CBB" w:rsidRDefault="248F7CBB" w:rsidP="248F7CB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917024" w:rsidRPr="00914C14" w14:paraId="24E9D330" w14:textId="77777777" w:rsidTr="008922F6">
        <w:tc>
          <w:tcPr>
            <w:tcW w:w="9210" w:type="dxa"/>
            <w:shd w:val="clear" w:color="auto" w:fill="F9D9E3" w:themeFill="accent6"/>
          </w:tcPr>
          <w:p w14:paraId="6B5A9629" w14:textId="77777777" w:rsidR="00917024" w:rsidRPr="00914C14" w:rsidRDefault="00917024" w:rsidP="008922F6">
            <w:pPr>
              <w:contextualSpacing/>
              <w:rPr>
                <w:rFonts w:cstheme="minorHAnsi"/>
                <w:b/>
                <w:bCs/>
              </w:rPr>
            </w:pPr>
            <w:r>
              <w:rPr>
                <w:rFonts w:cstheme="minorHAnsi"/>
                <w:b/>
                <w:bCs/>
              </w:rPr>
              <w:t>Toelichting</w:t>
            </w:r>
          </w:p>
          <w:p w14:paraId="16E69F08" w14:textId="77777777" w:rsidR="00917024" w:rsidRPr="00914C14" w:rsidRDefault="00917024" w:rsidP="00917024">
            <w:pPr>
              <w:spacing w:line="312" w:lineRule="auto"/>
              <w:rPr>
                <w:rFonts w:cstheme="minorHAnsi"/>
              </w:rPr>
            </w:pPr>
            <w:r w:rsidRPr="00914C14">
              <w:rPr>
                <w:rFonts w:cstheme="minorHAnsi"/>
              </w:rPr>
              <w:t>In het verzuimprotocol staan de stappen uitgewerkt die van toepassing zijn bij (langdurig) verzuim.</w:t>
            </w:r>
          </w:p>
          <w:p w14:paraId="0D5F87CF" w14:textId="4D219143" w:rsidR="00917024" w:rsidRPr="00917024" w:rsidRDefault="00917024" w:rsidP="00917024">
            <w:pPr>
              <w:spacing w:line="312" w:lineRule="auto"/>
              <w:rPr>
                <w:rFonts w:cstheme="minorHAnsi"/>
              </w:rPr>
            </w:pPr>
            <w:r w:rsidRPr="00914C14">
              <w:rPr>
                <w:rFonts w:cstheme="minorHAnsi"/>
              </w:rPr>
              <w:t xml:space="preserve">Een voorbeeld is te vinden in </w:t>
            </w:r>
            <w:bookmarkStart w:id="32" w:name="Verzuimprotocol_bijlage"/>
            <w:r w:rsidRPr="00D026F6">
              <w:rPr>
                <w:rFonts w:cstheme="minorHAnsi"/>
              </w:rPr>
              <w:t>bijlage 2</w:t>
            </w:r>
            <w:bookmarkEnd w:id="32"/>
            <w:r w:rsidRPr="00D026F6">
              <w:rPr>
                <w:rFonts w:cstheme="minorHAnsi"/>
              </w:rPr>
              <w:t xml:space="preserve">. </w:t>
            </w:r>
            <w:bookmarkStart w:id="33" w:name="Borging"/>
            <w:bookmarkEnd w:id="33"/>
          </w:p>
        </w:tc>
      </w:tr>
    </w:tbl>
    <w:p w14:paraId="39579AC0" w14:textId="77777777" w:rsidR="00917024" w:rsidRDefault="00917024" w:rsidP="00917024">
      <w:pPr>
        <w:contextualSpacing/>
        <w:rPr>
          <w:rFonts w:eastAsia="Times New Roman" w:cstheme="minorHAnsi"/>
          <w:b/>
          <w:bCs/>
          <w:sz w:val="24"/>
          <w:szCs w:val="24"/>
        </w:rPr>
      </w:pPr>
    </w:p>
    <w:p w14:paraId="551CB62E" w14:textId="77777777" w:rsidR="00F65052" w:rsidRPr="00914C14" w:rsidRDefault="00F65052" w:rsidP="248F7CBB">
      <w:pPr>
        <w:contextualSpacing/>
      </w:pPr>
      <w:r w:rsidRPr="248F7CBB">
        <w:t>[</w:t>
      </w:r>
      <w:r w:rsidRPr="248F7CBB">
        <w:rPr>
          <w:highlight w:val="yellow"/>
        </w:rPr>
        <w:t>…</w:t>
      </w:r>
      <w:r w:rsidRPr="248F7CBB">
        <w:t>]</w:t>
      </w:r>
    </w:p>
    <w:p w14:paraId="30D7297B" w14:textId="77777777" w:rsidR="00CC6DFE" w:rsidRPr="00A0567D" w:rsidRDefault="00CC6DFE" w:rsidP="00254953">
      <w:pPr>
        <w:pStyle w:val="Kop1"/>
        <w:rPr>
          <w:rFonts w:asciiTheme="minorHAnsi" w:eastAsia="Times New Roman" w:hAnsiTheme="minorHAnsi" w:cstheme="minorHAnsi"/>
          <w:sz w:val="36"/>
          <w:szCs w:val="36"/>
        </w:rPr>
      </w:pPr>
      <w:bookmarkStart w:id="34" w:name="_Toc181795279"/>
      <w:r w:rsidRPr="00A0567D">
        <w:rPr>
          <w:rFonts w:asciiTheme="minorHAnsi" w:eastAsia="Times New Roman" w:hAnsiTheme="minorHAnsi" w:cstheme="minorHAnsi"/>
          <w:sz w:val="36"/>
          <w:szCs w:val="36"/>
        </w:rPr>
        <w:t>6. Borging</w:t>
      </w:r>
      <w:bookmarkEnd w:id="34"/>
    </w:p>
    <w:p w14:paraId="495F0E47" w14:textId="77777777" w:rsidR="00CC6DFE" w:rsidRPr="00914C14" w:rsidRDefault="00CC6DFE" w:rsidP="00CC6DFE">
      <w:pPr>
        <w:contextualSpacing/>
        <w:rPr>
          <w:rFonts w:eastAsia="Times New Roman" w:cstheme="minorHAnsi"/>
          <w:b/>
          <w:bCs/>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9E3" w:themeFill="accent6"/>
        <w:tblLook w:val="04A0" w:firstRow="1" w:lastRow="0" w:firstColumn="1" w:lastColumn="0" w:noHBand="0" w:noVBand="1"/>
      </w:tblPr>
      <w:tblGrid>
        <w:gridCol w:w="9070"/>
      </w:tblGrid>
      <w:tr w:rsidR="00CC6DFE" w:rsidRPr="00914C14" w14:paraId="0A1A923B" w14:textId="77777777" w:rsidTr="248F7CBB">
        <w:tc>
          <w:tcPr>
            <w:tcW w:w="9210" w:type="dxa"/>
            <w:shd w:val="clear" w:color="auto" w:fill="F9D9E3" w:themeFill="accent6"/>
          </w:tcPr>
          <w:p w14:paraId="5EB39547" w14:textId="1A3F13E7" w:rsidR="00CC6DFE" w:rsidRPr="00914C14" w:rsidRDefault="00917024" w:rsidP="008922F6">
            <w:pPr>
              <w:contextualSpacing/>
              <w:rPr>
                <w:rFonts w:cstheme="minorHAnsi"/>
                <w:b/>
                <w:bCs/>
              </w:rPr>
            </w:pPr>
            <w:r>
              <w:rPr>
                <w:rFonts w:cstheme="minorHAnsi"/>
                <w:b/>
                <w:bCs/>
              </w:rPr>
              <w:t>Toelichting</w:t>
            </w:r>
          </w:p>
          <w:p w14:paraId="54E60C9D" w14:textId="3F71E2B1" w:rsidR="00CC6DFE" w:rsidRDefault="00CC6DFE" w:rsidP="007758D3">
            <w:pPr>
              <w:contextualSpacing/>
              <w:rPr>
                <w:rFonts w:cstheme="minorHAnsi"/>
              </w:rPr>
            </w:pPr>
            <w:r w:rsidRPr="00914C14">
              <w:rPr>
                <w:rFonts w:cstheme="minorHAnsi"/>
              </w:rPr>
              <w:t xml:space="preserve">Beschrijf hier welke afspraken er zijn gemaakt om iedereen aangehaakt te houden bij het beleid en de uitvoering ervan. Hoe doen jullie dat binnen het schoolbestuur? </w:t>
            </w:r>
            <w:r w:rsidR="0078232C">
              <w:rPr>
                <w:rFonts w:cstheme="minorHAnsi"/>
              </w:rPr>
              <w:t xml:space="preserve">Denk aan: </w:t>
            </w:r>
          </w:p>
          <w:p w14:paraId="52A98923" w14:textId="3BFA4E34" w:rsidR="0078232C" w:rsidRPr="00F437B7" w:rsidRDefault="0078232C" w:rsidP="248F7CBB">
            <w:pPr>
              <w:pStyle w:val="Lijstalinea"/>
              <w:numPr>
                <w:ilvl w:val="0"/>
                <w:numId w:val="49"/>
              </w:numPr>
              <w:rPr>
                <w:rFonts w:cstheme="minorBidi"/>
                <w:sz w:val="22"/>
                <w:szCs w:val="22"/>
              </w:rPr>
            </w:pPr>
            <w:r w:rsidRPr="248F7CBB">
              <w:rPr>
                <w:rFonts w:cstheme="minorBidi"/>
                <w:sz w:val="22"/>
                <w:szCs w:val="22"/>
              </w:rPr>
              <w:t>Bij de start van elk schooljaar op elke school aandacht besteden aan verzuim en de bijbehorende afspraken.</w:t>
            </w:r>
          </w:p>
          <w:p w14:paraId="4CFEDA68" w14:textId="2A58A70C" w:rsidR="0078232C" w:rsidRDefault="0078232C" w:rsidP="248F7CBB">
            <w:pPr>
              <w:pStyle w:val="Lijstalinea"/>
              <w:numPr>
                <w:ilvl w:val="0"/>
                <w:numId w:val="49"/>
              </w:numPr>
              <w:rPr>
                <w:rFonts w:cstheme="minorBidi"/>
                <w:sz w:val="22"/>
                <w:szCs w:val="22"/>
              </w:rPr>
            </w:pPr>
            <w:r w:rsidRPr="248F7CBB">
              <w:rPr>
                <w:rFonts w:cstheme="minorBidi"/>
                <w:sz w:val="22"/>
                <w:szCs w:val="22"/>
              </w:rPr>
              <w:t>Regelmatig via intranet/de nieuwsbrief medewerkers op de hoogte houden van relevante verzuimzaken.</w:t>
            </w:r>
          </w:p>
          <w:p w14:paraId="0EBD2AAB" w14:textId="4ED36A8A" w:rsidR="0078232C" w:rsidRPr="0078232C" w:rsidRDefault="0078232C" w:rsidP="248F7CBB">
            <w:pPr>
              <w:pStyle w:val="Lijstalinea"/>
              <w:numPr>
                <w:ilvl w:val="0"/>
                <w:numId w:val="49"/>
              </w:numPr>
              <w:rPr>
                <w:rFonts w:cstheme="minorBidi"/>
                <w:sz w:val="22"/>
                <w:szCs w:val="22"/>
              </w:rPr>
            </w:pPr>
            <w:r w:rsidRPr="248F7CBB">
              <w:rPr>
                <w:rFonts w:cstheme="minorBidi"/>
                <w:sz w:val="22"/>
                <w:szCs w:val="22"/>
              </w:rPr>
              <w:t>Tijdens een directeurenoverleg 1x per jaar een verzuimtraining verzorgen.</w:t>
            </w:r>
          </w:p>
        </w:tc>
      </w:tr>
    </w:tbl>
    <w:p w14:paraId="38688613" w14:textId="77777777" w:rsidR="00CC6DFE" w:rsidRPr="00914C14" w:rsidRDefault="00CC6DFE" w:rsidP="00CC6DFE">
      <w:pPr>
        <w:contextualSpacing/>
        <w:rPr>
          <w:rFonts w:eastAsia="Times New Roman" w:cstheme="minorHAnsi"/>
          <w:b/>
          <w:bCs/>
          <w:sz w:val="24"/>
          <w:szCs w:val="24"/>
        </w:rPr>
      </w:pPr>
    </w:p>
    <w:p w14:paraId="201A9562" w14:textId="7A543DB9" w:rsidR="0078232C" w:rsidRDefault="00CC6DFE" w:rsidP="248F7CBB">
      <w:pPr>
        <w:contextualSpacing/>
      </w:pPr>
      <w:r w:rsidRPr="248F7CBB">
        <w:rPr>
          <w:rFonts w:eastAsia="Times New Roman"/>
        </w:rPr>
        <w:t>Binnen [</w:t>
      </w:r>
      <w:r w:rsidRPr="248F7CBB">
        <w:rPr>
          <w:rFonts w:eastAsia="Times New Roman"/>
          <w:highlight w:val="yellow"/>
        </w:rPr>
        <w:t>naam schoolbestuur</w:t>
      </w:r>
      <w:r w:rsidRPr="248F7CBB">
        <w:rPr>
          <w:rFonts w:eastAsia="Times New Roman"/>
        </w:rPr>
        <w:t xml:space="preserve">] zorgen we </w:t>
      </w:r>
      <w:r w:rsidR="004B15E0" w:rsidRPr="248F7CBB">
        <w:rPr>
          <w:rFonts w:eastAsia="Times New Roman"/>
        </w:rPr>
        <w:t xml:space="preserve">ervoor </w:t>
      </w:r>
      <w:r w:rsidRPr="248F7CBB">
        <w:rPr>
          <w:rFonts w:eastAsia="Times New Roman"/>
        </w:rPr>
        <w:t>dat iedereen op de hoogte is van de meest actuele informatie rondom het omgaan met verzuim. Dat doen we door</w:t>
      </w:r>
      <w:r w:rsidR="007758D3" w:rsidRPr="248F7CBB">
        <w:t>:</w:t>
      </w:r>
    </w:p>
    <w:p w14:paraId="095A6DFA" w14:textId="38C590DF" w:rsidR="0078232C" w:rsidRDefault="0078232C" w:rsidP="248F7CBB">
      <w:pPr>
        <w:pStyle w:val="Lijstalinea"/>
        <w:numPr>
          <w:ilvl w:val="0"/>
          <w:numId w:val="50"/>
        </w:numPr>
        <w:rPr>
          <w:rFonts w:cstheme="minorBidi"/>
          <w:sz w:val="22"/>
          <w:szCs w:val="22"/>
        </w:rPr>
      </w:pPr>
      <w:r w:rsidRPr="248F7CBB">
        <w:rPr>
          <w:rFonts w:cstheme="minorBidi"/>
          <w:sz w:val="22"/>
          <w:szCs w:val="22"/>
        </w:rPr>
        <w:t>[</w:t>
      </w:r>
      <w:bookmarkStart w:id="35" w:name="_Int_Twn2VOmL"/>
      <w:r w:rsidRPr="248F7CBB">
        <w:rPr>
          <w:rFonts w:cstheme="minorBidi"/>
          <w:sz w:val="22"/>
          <w:szCs w:val="22"/>
          <w:highlight w:val="yellow"/>
        </w:rPr>
        <w:t>vul</w:t>
      </w:r>
      <w:bookmarkEnd w:id="35"/>
      <w:r w:rsidRPr="248F7CBB">
        <w:rPr>
          <w:rFonts w:cstheme="minorBidi"/>
          <w:sz w:val="22"/>
          <w:szCs w:val="22"/>
          <w:highlight w:val="yellow"/>
        </w:rPr>
        <w:t xml:space="preserve"> aan…</w:t>
      </w:r>
      <w:r w:rsidRPr="248F7CBB">
        <w:rPr>
          <w:rFonts w:cstheme="minorBidi"/>
          <w:sz w:val="22"/>
          <w:szCs w:val="22"/>
        </w:rPr>
        <w:t>]</w:t>
      </w:r>
    </w:p>
    <w:p w14:paraId="344F05BA" w14:textId="77777777" w:rsidR="0078232C" w:rsidRDefault="0078232C" w:rsidP="0078232C">
      <w:pPr>
        <w:rPr>
          <w:rFonts w:cstheme="minorHAnsi"/>
        </w:rPr>
      </w:pPr>
    </w:p>
    <w:p w14:paraId="432949DC" w14:textId="77777777" w:rsidR="00DD6B43" w:rsidRPr="00914C14" w:rsidRDefault="00DD6B43" w:rsidP="248F7CBB">
      <w:pPr>
        <w:contextualSpacing/>
      </w:pPr>
      <w:r w:rsidRPr="248F7CBB">
        <w:t>[</w:t>
      </w:r>
      <w:r w:rsidRPr="248F7CBB">
        <w:rPr>
          <w:highlight w:val="yellow"/>
        </w:rPr>
        <w:t>…</w:t>
      </w:r>
      <w:r w:rsidRPr="248F7CBB">
        <w:t>]</w:t>
      </w:r>
    </w:p>
    <w:p w14:paraId="536D0B03" w14:textId="77777777" w:rsidR="00845A21" w:rsidRDefault="00845A21">
      <w:pPr>
        <w:rPr>
          <w:rStyle w:val="normaltextrun"/>
          <w:rFonts w:eastAsiaTheme="majorEastAsia" w:cstheme="minorHAnsi"/>
          <w:b/>
          <w:bCs/>
          <w:color w:val="6C558E" w:themeColor="accent1" w:themeShade="BF"/>
          <w:sz w:val="28"/>
          <w:szCs w:val="28"/>
        </w:rPr>
      </w:pPr>
      <w:r>
        <w:rPr>
          <w:rStyle w:val="normaltextrun"/>
          <w:rFonts w:cstheme="minorHAnsi"/>
        </w:rPr>
        <w:br w:type="page"/>
      </w:r>
    </w:p>
    <w:p w14:paraId="3AB587A0" w14:textId="5C58BD8F" w:rsidR="00802B9F" w:rsidRPr="00914C14" w:rsidRDefault="00802B9F" w:rsidP="00254953">
      <w:pPr>
        <w:pStyle w:val="Kop1"/>
        <w:rPr>
          <w:rFonts w:asciiTheme="minorHAnsi" w:hAnsiTheme="minorHAnsi" w:cstheme="minorHAnsi"/>
        </w:rPr>
      </w:pPr>
      <w:bookmarkStart w:id="36" w:name="Agenda_VO_Overleg"/>
      <w:bookmarkStart w:id="37" w:name="_Toc181795280"/>
      <w:r w:rsidRPr="00914C14">
        <w:rPr>
          <w:rStyle w:val="normaltextrun"/>
          <w:rFonts w:asciiTheme="minorHAnsi" w:hAnsiTheme="minorHAnsi" w:cstheme="minorHAnsi"/>
        </w:rPr>
        <w:lastRenderedPageBreak/>
        <w:t>Bijlage 1: Visie op verzuim</w:t>
      </w:r>
      <w:r w:rsidR="00771BCD">
        <w:rPr>
          <w:rStyle w:val="normaltextrun"/>
          <w:rFonts w:asciiTheme="minorHAnsi" w:hAnsiTheme="minorHAnsi" w:cstheme="minorHAnsi"/>
        </w:rPr>
        <w:t xml:space="preserve"> en bijbehorend model</w:t>
      </w:r>
      <w:bookmarkEnd w:id="37"/>
    </w:p>
    <w:p w14:paraId="0185881D" w14:textId="77777777" w:rsidR="00B41030" w:rsidRDefault="00B41030" w:rsidP="00802B9F">
      <w:pPr>
        <w:spacing w:after="0" w:line="257" w:lineRule="auto"/>
        <w:rPr>
          <w:rFonts w:eastAsiaTheme="minorEastAsia" w:cstheme="minorHAnsi"/>
        </w:rPr>
      </w:pPr>
    </w:p>
    <w:p w14:paraId="6120C9FB" w14:textId="3A628EE6" w:rsidR="00802B9F" w:rsidRPr="00914C14" w:rsidRDefault="00802B9F" w:rsidP="248F7CBB">
      <w:pPr>
        <w:spacing w:after="0" w:line="257" w:lineRule="auto"/>
        <w:rPr>
          <w:rFonts w:eastAsiaTheme="minorEastAsia"/>
        </w:rPr>
      </w:pPr>
      <w:r w:rsidRPr="248F7CBB">
        <w:rPr>
          <w:rFonts w:eastAsiaTheme="minorEastAsia"/>
        </w:rPr>
        <w:t xml:space="preserve">Er bestaan in de basis vijf uitgangspunten om verzuim te benaderen. Ieder model biedt een zienswijze op verzuim en de mogelijkheden om </w:t>
      </w:r>
      <w:r w:rsidR="00E32C5A" w:rsidRPr="248F7CBB">
        <w:rPr>
          <w:rFonts w:eastAsiaTheme="minorEastAsia"/>
        </w:rPr>
        <w:t xml:space="preserve">verzuim </w:t>
      </w:r>
      <w:r w:rsidRPr="248F7CBB">
        <w:rPr>
          <w:rFonts w:eastAsiaTheme="minorEastAsia"/>
        </w:rPr>
        <w:t>te beïnvloeden.</w:t>
      </w:r>
    </w:p>
    <w:p w14:paraId="41F19F9D" w14:textId="77777777" w:rsidR="00802B9F" w:rsidRPr="0090081C" w:rsidRDefault="00802B9F"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sidRPr="0090081C">
        <w:rPr>
          <w:rFonts w:asciiTheme="minorHAnsi" w:eastAsiaTheme="minorEastAsia" w:hAnsiTheme="minorHAnsi" w:cstheme="minorHAnsi"/>
          <w:color w:val="151515"/>
          <w:sz w:val="22"/>
          <w:szCs w:val="22"/>
        </w:rPr>
        <w:t>Medisch model</w:t>
      </w:r>
    </w:p>
    <w:p w14:paraId="6D85266B" w14:textId="77777777" w:rsidR="00802B9F" w:rsidRPr="0090081C" w:rsidRDefault="00802B9F"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sidRPr="0090081C">
        <w:rPr>
          <w:rFonts w:asciiTheme="minorHAnsi" w:eastAsiaTheme="minorEastAsia" w:hAnsiTheme="minorHAnsi" w:cstheme="minorHAnsi"/>
          <w:color w:val="151515"/>
          <w:sz w:val="22"/>
          <w:szCs w:val="22"/>
        </w:rPr>
        <w:t>Belastbaarheidsmodel</w:t>
      </w:r>
    </w:p>
    <w:p w14:paraId="281FD5A7" w14:textId="77777777" w:rsidR="00802B9F" w:rsidRPr="0090081C" w:rsidRDefault="00802B9F"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sidRPr="0090081C">
        <w:rPr>
          <w:rFonts w:asciiTheme="minorHAnsi" w:eastAsiaTheme="minorEastAsia" w:hAnsiTheme="minorHAnsi" w:cstheme="minorHAnsi"/>
          <w:color w:val="151515"/>
          <w:sz w:val="22"/>
          <w:szCs w:val="22"/>
        </w:rPr>
        <w:t>Gedragsmodel</w:t>
      </w:r>
    </w:p>
    <w:p w14:paraId="68542807" w14:textId="77777777" w:rsidR="00802B9F" w:rsidRPr="0090081C" w:rsidRDefault="00802B9F"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sidRPr="0090081C">
        <w:rPr>
          <w:rFonts w:asciiTheme="minorHAnsi" w:eastAsiaTheme="minorEastAsia" w:hAnsiTheme="minorHAnsi" w:cstheme="minorHAnsi"/>
          <w:color w:val="151515"/>
          <w:sz w:val="22"/>
          <w:szCs w:val="22"/>
        </w:rPr>
        <w:t>Eigen regiemodel</w:t>
      </w:r>
    </w:p>
    <w:p w14:paraId="78713DA6" w14:textId="1C369943" w:rsidR="00EE0B50" w:rsidRPr="00EE0B50" w:rsidRDefault="00802B9F"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sidRPr="0090081C">
        <w:rPr>
          <w:rFonts w:asciiTheme="minorHAnsi" w:eastAsiaTheme="minorEastAsia" w:hAnsiTheme="minorHAnsi" w:cstheme="minorHAnsi"/>
          <w:color w:val="151515"/>
          <w:sz w:val="22"/>
          <w:szCs w:val="22"/>
        </w:rPr>
        <w:t>Inzetbaarheidsmode</w:t>
      </w:r>
      <w:r w:rsidR="00EE0B50">
        <w:rPr>
          <w:rFonts w:asciiTheme="minorHAnsi" w:eastAsiaTheme="minorEastAsia" w:hAnsiTheme="minorHAnsi" w:cstheme="minorHAnsi"/>
          <w:color w:val="151515"/>
          <w:sz w:val="22"/>
          <w:szCs w:val="22"/>
        </w:rPr>
        <w:t>l</w:t>
      </w:r>
    </w:p>
    <w:p w14:paraId="68D2531E" w14:textId="77777777" w:rsidR="00802B9F" w:rsidRPr="00914C14" w:rsidRDefault="00802B9F" w:rsidP="00802B9F">
      <w:pPr>
        <w:spacing w:after="0" w:line="257" w:lineRule="auto"/>
        <w:rPr>
          <w:rFonts w:eastAsiaTheme="minorEastAsia" w:cstheme="minorHAnsi"/>
          <w:sz w:val="18"/>
          <w:szCs w:val="18"/>
        </w:rPr>
      </w:pPr>
    </w:p>
    <w:p w14:paraId="67CB8E45" w14:textId="77777777" w:rsidR="00802B9F" w:rsidRPr="00914C14" w:rsidRDefault="00802B9F" w:rsidP="00802B9F">
      <w:pPr>
        <w:spacing w:before="120" w:after="60" w:line="257" w:lineRule="auto"/>
        <w:rPr>
          <w:rFonts w:eastAsiaTheme="minorEastAsia" w:cstheme="minorHAnsi"/>
          <w:b/>
          <w:bCs/>
        </w:rPr>
      </w:pPr>
      <w:r w:rsidRPr="00914C14">
        <w:rPr>
          <w:rFonts w:eastAsiaTheme="minorEastAsia" w:cstheme="minorHAnsi"/>
          <w:b/>
          <w:bCs/>
        </w:rPr>
        <w:t>Het medisch model</w:t>
      </w:r>
    </w:p>
    <w:p w14:paraId="071DEE3F" w14:textId="77777777" w:rsidR="00802B9F" w:rsidRPr="00914C14" w:rsidRDefault="00802B9F" w:rsidP="00802B9F">
      <w:pPr>
        <w:spacing w:after="0" w:line="257" w:lineRule="auto"/>
        <w:rPr>
          <w:rFonts w:eastAsiaTheme="minorEastAsia" w:cstheme="minorHAnsi"/>
          <w:color w:val="151515"/>
        </w:rPr>
      </w:pPr>
      <w:r w:rsidRPr="00914C14">
        <w:rPr>
          <w:rFonts w:eastAsiaTheme="minorEastAsia" w:cstheme="minorHAnsi"/>
          <w:color w:val="151515"/>
        </w:rPr>
        <w:t xml:space="preserve">Dit model probeert verzuim medisch te verklaren en daarmee te legitimeren. </w:t>
      </w:r>
      <w:r w:rsidRPr="00914C14">
        <w:rPr>
          <w:rFonts w:eastAsiaTheme="minorEastAsia" w:cstheme="minorHAnsi"/>
        </w:rPr>
        <w:t xml:space="preserve">Het medisch model is een traditionele visie die met name gericht is op de beperkingen van zieke medewerkers. </w:t>
      </w:r>
      <w:r w:rsidRPr="00914C14">
        <w:rPr>
          <w:rFonts w:eastAsiaTheme="minorEastAsia" w:cstheme="minorHAnsi"/>
          <w:color w:val="151515"/>
        </w:rPr>
        <w:t>In het medisch model staat denken en handelen vanuit een medisch perspectief centraal. De focus ligt op de klacht en het verzuimgesprek vindt plaats tussen medewerker en bedrijfsarts. In dit gesprek stelt de bedrijfsarts de ernst van de aandoening of klacht vast. Wanneer de medewerker 'ziek' is bevonden, bepaalt vervolgens de arts of dit tot verzuim moet leiden. Hier komt de typerende uitspraak 'ziek is ziek' vandaan.</w:t>
      </w:r>
    </w:p>
    <w:p w14:paraId="2249A00F" w14:textId="77777777" w:rsidR="00802B9F" w:rsidRPr="00914C14" w:rsidRDefault="00802B9F" w:rsidP="00802B9F">
      <w:pPr>
        <w:spacing w:after="0" w:line="257" w:lineRule="auto"/>
        <w:rPr>
          <w:rFonts w:eastAsiaTheme="minorEastAsia" w:cstheme="minorHAnsi"/>
          <w:color w:val="151515"/>
        </w:rPr>
      </w:pPr>
    </w:p>
    <w:p w14:paraId="7D8E29A0" w14:textId="3A7AAC0B" w:rsidR="00802B9F" w:rsidRPr="00914C14" w:rsidRDefault="00622D55" w:rsidP="00802B9F">
      <w:pPr>
        <w:spacing w:after="0" w:line="257" w:lineRule="auto"/>
        <w:rPr>
          <w:rFonts w:eastAsiaTheme="minorEastAsia" w:cstheme="minorHAnsi"/>
          <w:color w:val="151515"/>
        </w:rPr>
      </w:pPr>
      <w:r>
        <w:rPr>
          <w:rFonts w:eastAsiaTheme="minorEastAsia" w:cstheme="minorHAnsi"/>
          <w:color w:val="151515"/>
        </w:rPr>
        <w:t>In het kort</w:t>
      </w:r>
      <w:r w:rsidR="00802B9F" w:rsidRPr="00914C14">
        <w:rPr>
          <w:rFonts w:eastAsiaTheme="minorEastAsia" w:cstheme="minorHAnsi"/>
          <w:color w:val="151515"/>
        </w:rPr>
        <w:t>:</w:t>
      </w:r>
    </w:p>
    <w:p w14:paraId="51DFD895" w14:textId="4250B205" w:rsidR="00802B9F" w:rsidRPr="0090081C" w:rsidRDefault="00B26881"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S</w:t>
      </w:r>
      <w:r w:rsidR="00802B9F" w:rsidRPr="0090081C">
        <w:rPr>
          <w:rFonts w:asciiTheme="minorHAnsi" w:eastAsiaTheme="minorEastAsia" w:hAnsiTheme="minorHAnsi" w:cstheme="minorHAnsi"/>
          <w:color w:val="151515"/>
          <w:sz w:val="22"/>
          <w:szCs w:val="22"/>
        </w:rPr>
        <w:t>turing op grond van een medische beperking</w:t>
      </w:r>
    </w:p>
    <w:p w14:paraId="1384B6E8" w14:textId="680804E3" w:rsidR="00802B9F" w:rsidRPr="0090081C" w:rsidRDefault="00B26881"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A</w:t>
      </w:r>
      <w:r w:rsidR="00802B9F" w:rsidRPr="0090081C">
        <w:rPr>
          <w:rFonts w:asciiTheme="minorHAnsi" w:eastAsiaTheme="minorEastAsia" w:hAnsiTheme="minorHAnsi" w:cstheme="minorHAnsi"/>
          <w:color w:val="151515"/>
          <w:sz w:val="22"/>
          <w:szCs w:val="22"/>
        </w:rPr>
        <w:t>ctiveren op grond van prognose m.b.t. verwachtingen qua hersteltijd</w:t>
      </w:r>
    </w:p>
    <w:p w14:paraId="7B7ED2EB" w14:textId="0B34883F" w:rsidR="00963D7E" w:rsidRDefault="00B26881"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V</w:t>
      </w:r>
      <w:r w:rsidR="00802B9F" w:rsidRPr="0090081C">
        <w:rPr>
          <w:rFonts w:asciiTheme="minorHAnsi" w:eastAsiaTheme="minorEastAsia" w:hAnsiTheme="minorHAnsi" w:cstheme="minorHAnsi"/>
          <w:color w:val="151515"/>
          <w:sz w:val="22"/>
          <w:szCs w:val="22"/>
        </w:rPr>
        <w:t>olledige ondersteuning en regie door (bedrijfs-)arts</w:t>
      </w:r>
    </w:p>
    <w:p w14:paraId="71165A6A" w14:textId="77777777" w:rsidR="007B0500" w:rsidRPr="007B0500" w:rsidRDefault="007B0500" w:rsidP="007B0500">
      <w:pPr>
        <w:pStyle w:val="Lijstalinea"/>
        <w:spacing w:line="257" w:lineRule="auto"/>
        <w:contextualSpacing w:val="0"/>
        <w:rPr>
          <w:rFonts w:asciiTheme="minorHAnsi" w:eastAsiaTheme="minorEastAsia" w:hAnsiTheme="minorHAnsi" w:cstheme="minorHAnsi"/>
          <w:color w:val="151515"/>
          <w:sz w:val="22"/>
          <w:szCs w:val="22"/>
        </w:rPr>
      </w:pPr>
    </w:p>
    <w:p w14:paraId="5025CD44" w14:textId="77777777" w:rsidR="00884CA0" w:rsidRDefault="00963D7E" w:rsidP="00884CA0">
      <w:pPr>
        <w:pStyle w:val="Geenafstand"/>
      </w:pPr>
      <w:r w:rsidRPr="00884CA0">
        <w:t>Randvoorwaarden:</w:t>
      </w:r>
    </w:p>
    <w:p w14:paraId="1E9C34A5" w14:textId="1968A9B9" w:rsidR="00884CA0" w:rsidRDefault="00884CA0" w:rsidP="008733F2">
      <w:pPr>
        <w:pStyle w:val="Geenafstand"/>
        <w:numPr>
          <w:ilvl w:val="0"/>
          <w:numId w:val="39"/>
        </w:numPr>
      </w:pPr>
      <w:r w:rsidRPr="00884CA0">
        <w:t>Goed zicht en grip hebben op grijs en zwart verzuim zodat er alleen sprake is van verzuimuitval op medische gronden</w:t>
      </w:r>
    </w:p>
    <w:p w14:paraId="0191BEF2" w14:textId="5F43D4AE" w:rsidR="00884CA0" w:rsidRDefault="00884CA0" w:rsidP="008733F2">
      <w:pPr>
        <w:pStyle w:val="Geenafstand"/>
        <w:numPr>
          <w:ilvl w:val="0"/>
          <w:numId w:val="39"/>
        </w:numPr>
      </w:pPr>
      <w:r w:rsidRPr="00884CA0">
        <w:t>Goede contacten met een arbodienstverlener</w:t>
      </w:r>
    </w:p>
    <w:p w14:paraId="022228CA" w14:textId="4842F313" w:rsidR="00884CA0" w:rsidRPr="00884CA0" w:rsidRDefault="00884CA0" w:rsidP="008733F2">
      <w:pPr>
        <w:pStyle w:val="Geenafstand"/>
        <w:numPr>
          <w:ilvl w:val="0"/>
          <w:numId w:val="39"/>
        </w:numPr>
      </w:pPr>
      <w:r w:rsidRPr="00884CA0">
        <w:t>Kwalitatief goede bedrijfsarts</w:t>
      </w:r>
    </w:p>
    <w:p w14:paraId="1DB46FE3" w14:textId="4F56F838" w:rsidR="00802B9F" w:rsidRPr="0090081C" w:rsidRDefault="00802B9F" w:rsidP="00802B9F">
      <w:pPr>
        <w:spacing w:after="0" w:line="257" w:lineRule="auto"/>
        <w:rPr>
          <w:rFonts w:eastAsiaTheme="minorEastAsia" w:cstheme="minorHAnsi"/>
          <w:color w:val="151515"/>
          <w:sz w:val="24"/>
          <w:szCs w:val="24"/>
        </w:rPr>
      </w:pPr>
    </w:p>
    <w:p w14:paraId="2E350745" w14:textId="35AD5EB7" w:rsidR="00802B9F" w:rsidRPr="00F779DC" w:rsidRDefault="00802B9F" w:rsidP="00802B9F">
      <w:pPr>
        <w:spacing w:after="0" w:line="257" w:lineRule="auto"/>
        <w:rPr>
          <w:rFonts w:eastAsiaTheme="minorEastAsia" w:cstheme="minorHAnsi"/>
          <w:color w:val="151515"/>
        </w:rPr>
      </w:pPr>
      <w:r w:rsidRPr="00F779DC">
        <w:rPr>
          <w:rFonts w:eastAsiaTheme="minorEastAsia" w:cstheme="minorHAnsi"/>
          <w:color w:val="151515"/>
        </w:rPr>
        <w:t>Rol bedrijfsarts:</w:t>
      </w:r>
    </w:p>
    <w:p w14:paraId="4387A626" w14:textId="2E918E55" w:rsidR="00884CA0" w:rsidRDefault="005C4F7C"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H</w:t>
      </w:r>
      <w:r w:rsidR="00802B9F" w:rsidRPr="0090081C">
        <w:rPr>
          <w:rFonts w:asciiTheme="minorHAnsi" w:eastAsiaTheme="minorEastAsia" w:hAnsiTheme="minorHAnsi" w:cstheme="minorHAnsi"/>
          <w:color w:val="151515"/>
          <w:sz w:val="22"/>
          <w:szCs w:val="22"/>
        </w:rPr>
        <w:t>eeft volledige regie over het proces en is bepalend in het proce</w:t>
      </w:r>
      <w:r w:rsidR="00884CA0">
        <w:rPr>
          <w:rFonts w:asciiTheme="minorHAnsi" w:eastAsiaTheme="minorEastAsia" w:hAnsiTheme="minorHAnsi" w:cstheme="minorHAnsi"/>
          <w:color w:val="151515"/>
          <w:sz w:val="22"/>
          <w:szCs w:val="22"/>
        </w:rPr>
        <w:t>s</w:t>
      </w:r>
    </w:p>
    <w:p w14:paraId="4350BA7E" w14:textId="77777777" w:rsidR="007B0500" w:rsidRPr="007B0500" w:rsidRDefault="007B0500" w:rsidP="007B0500">
      <w:pPr>
        <w:pStyle w:val="Lijstalinea"/>
        <w:spacing w:line="257" w:lineRule="auto"/>
        <w:contextualSpacing w:val="0"/>
        <w:rPr>
          <w:rFonts w:asciiTheme="minorHAnsi" w:eastAsiaTheme="minorEastAsia" w:hAnsiTheme="minorHAnsi" w:cstheme="minorHAnsi"/>
          <w:color w:val="151515"/>
          <w:sz w:val="22"/>
          <w:szCs w:val="22"/>
        </w:rPr>
      </w:pPr>
    </w:p>
    <w:p w14:paraId="7E1ECBF2" w14:textId="3A20E286" w:rsidR="007B0500" w:rsidRDefault="00B21FDE" w:rsidP="007B0500">
      <w:pPr>
        <w:pStyle w:val="Geenafstand"/>
      </w:pPr>
      <w:r>
        <w:t xml:space="preserve">Rol leidinggevende: </w:t>
      </w:r>
    </w:p>
    <w:p w14:paraId="43D269F7" w14:textId="312866B0" w:rsidR="007B0500" w:rsidRPr="00B21FDE" w:rsidRDefault="005C4F7C" w:rsidP="008733F2">
      <w:pPr>
        <w:pStyle w:val="Geenafstand"/>
        <w:numPr>
          <w:ilvl w:val="0"/>
          <w:numId w:val="40"/>
        </w:numPr>
      </w:pPr>
      <w:r>
        <w:t>H</w:t>
      </w:r>
      <w:r w:rsidR="007B0500" w:rsidRPr="007B0500">
        <w:t>eeft geen actieve rol in de verzuimbegeleiding en geen beslissingsbevoegdheid</w:t>
      </w:r>
    </w:p>
    <w:p w14:paraId="09E2CC75" w14:textId="77777777" w:rsidR="00802B9F" w:rsidRPr="00914C14" w:rsidRDefault="00802B9F" w:rsidP="00802B9F">
      <w:pPr>
        <w:spacing w:after="0" w:line="257" w:lineRule="auto"/>
        <w:rPr>
          <w:rFonts w:eastAsiaTheme="minorEastAsia" w:cstheme="minorHAnsi"/>
          <w:color w:val="151515"/>
        </w:rPr>
      </w:pPr>
      <w:r w:rsidRPr="00914C14">
        <w:rPr>
          <w:rFonts w:eastAsiaTheme="minorEastAsia" w:cstheme="minorHAnsi"/>
          <w:color w:val="151515"/>
        </w:rPr>
        <w:t xml:space="preserve"> </w:t>
      </w:r>
    </w:p>
    <w:p w14:paraId="5CCA605F" w14:textId="77777777" w:rsidR="00802B9F" w:rsidRPr="00914C14" w:rsidRDefault="00802B9F" w:rsidP="00802B9F">
      <w:pPr>
        <w:spacing w:before="120" w:after="60" w:line="257" w:lineRule="auto"/>
        <w:rPr>
          <w:rFonts w:eastAsiaTheme="minorEastAsia" w:cstheme="minorHAnsi"/>
          <w:b/>
          <w:bCs/>
        </w:rPr>
      </w:pPr>
      <w:r w:rsidRPr="00914C14">
        <w:rPr>
          <w:rFonts w:eastAsiaTheme="minorEastAsia" w:cstheme="minorHAnsi"/>
          <w:b/>
          <w:bCs/>
        </w:rPr>
        <w:t>Het belastbaarheidsmodel</w:t>
      </w:r>
    </w:p>
    <w:p w14:paraId="6821EC27" w14:textId="39C5B836" w:rsidR="00802B9F" w:rsidRPr="00885E21" w:rsidRDefault="00802B9F" w:rsidP="248F7CBB">
      <w:pPr>
        <w:spacing w:after="0" w:line="257" w:lineRule="auto"/>
        <w:rPr>
          <w:rFonts w:eastAsiaTheme="minorEastAsia"/>
          <w:color w:val="151515"/>
        </w:rPr>
      </w:pPr>
      <w:r w:rsidRPr="248F7CBB">
        <w:rPr>
          <w:rFonts w:eastAsiaTheme="minorEastAsia"/>
          <w:color w:val="151515"/>
        </w:rPr>
        <w:t xml:space="preserve">Deze denkwijze is erop gericht verzuim vanuit belasting en belastbaarheid te verklaren en daarmee in een aantal gevallen ook te legitimeren. Het uitgangspunt bij het denken en handelen vanuit dit model is dat er een balans moet zijn tussen de belastbaarheid van de medewerker en de belasting van het werk. Belasting (draaglast) betreft de taken die de medewerker krijgt opgelegd en de fysieke omgeving waarin hij deze taken moet uitvoeren. Wanneer deze factoren in balans zijn, functioneert de medewerker optimaal. </w:t>
      </w:r>
    </w:p>
    <w:p w14:paraId="5DBB43B3" w14:textId="2458141F" w:rsidR="00802B9F" w:rsidRPr="00885E21" w:rsidRDefault="00802B9F" w:rsidP="248F7CBB">
      <w:pPr>
        <w:spacing w:after="0" w:line="257" w:lineRule="auto"/>
        <w:rPr>
          <w:rFonts w:eastAsiaTheme="minorEastAsia"/>
          <w:color w:val="151515"/>
        </w:rPr>
      </w:pPr>
      <w:r w:rsidRPr="248F7CBB">
        <w:rPr>
          <w:rFonts w:eastAsiaTheme="minorEastAsia"/>
          <w:color w:val="151515"/>
        </w:rPr>
        <w:t xml:space="preserve">Als er geen balans is tussen belasting en belastbaarheid ontstaat er functionele over- of </w:t>
      </w:r>
      <w:proofErr w:type="spellStart"/>
      <w:r w:rsidRPr="248F7CBB">
        <w:rPr>
          <w:rFonts w:eastAsiaTheme="minorEastAsia"/>
          <w:color w:val="151515"/>
        </w:rPr>
        <w:t>onderbelasting</w:t>
      </w:r>
      <w:proofErr w:type="spellEnd"/>
      <w:r w:rsidRPr="248F7CBB">
        <w:rPr>
          <w:rFonts w:eastAsiaTheme="minorEastAsia"/>
          <w:color w:val="151515"/>
        </w:rPr>
        <w:t xml:space="preserve">. </w:t>
      </w:r>
      <w:r w:rsidRPr="248F7CBB">
        <w:rPr>
          <w:rFonts w:eastAsiaTheme="minorEastAsia"/>
        </w:rPr>
        <w:t xml:space="preserve">Het belastbaarheidsmodel biedt de ruimte om bij ziekte of klacht te zoeken naar mogelijkheden om toch te werken. In dit model wordt echter geen rekening gehouden met allerlei subjectieve, persoonsgebonden en </w:t>
      </w:r>
      <w:proofErr w:type="spellStart"/>
      <w:r w:rsidRPr="248F7CBB">
        <w:rPr>
          <w:rFonts w:eastAsiaTheme="minorEastAsia"/>
        </w:rPr>
        <w:t>omgeving</w:t>
      </w:r>
      <w:r w:rsidR="003B0120" w:rsidRPr="248F7CBB">
        <w:rPr>
          <w:rFonts w:eastAsiaTheme="minorEastAsia"/>
        </w:rPr>
        <w:t>s</w:t>
      </w:r>
      <w:r w:rsidRPr="248F7CBB">
        <w:rPr>
          <w:rFonts w:eastAsiaTheme="minorEastAsia"/>
        </w:rPr>
        <w:t>gebonden</w:t>
      </w:r>
      <w:proofErr w:type="spellEnd"/>
      <w:r w:rsidRPr="248F7CBB">
        <w:rPr>
          <w:rFonts w:eastAsiaTheme="minorEastAsia"/>
        </w:rPr>
        <w:t xml:space="preserve"> factoren die ook in belangrijke mate van </w:t>
      </w:r>
      <w:r w:rsidRPr="248F7CBB">
        <w:rPr>
          <w:rFonts w:eastAsiaTheme="minorEastAsia"/>
        </w:rPr>
        <w:lastRenderedPageBreak/>
        <w:t>invloed blijken op het verzuim. Daarnaast is de rol van de leidinggevende ondergeschikt aan die van de bedrijfsarts.</w:t>
      </w:r>
    </w:p>
    <w:p w14:paraId="74212236"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 xml:space="preserve"> </w:t>
      </w:r>
    </w:p>
    <w:p w14:paraId="362A58F2" w14:textId="7F4A7251" w:rsidR="00802B9F" w:rsidRPr="00914C14" w:rsidRDefault="00885E21" w:rsidP="00802B9F">
      <w:pPr>
        <w:spacing w:after="0" w:line="257" w:lineRule="auto"/>
        <w:rPr>
          <w:rFonts w:eastAsiaTheme="minorEastAsia" w:cstheme="minorHAnsi"/>
        </w:rPr>
      </w:pPr>
      <w:r>
        <w:rPr>
          <w:rFonts w:eastAsiaTheme="minorEastAsia" w:cstheme="minorHAnsi"/>
        </w:rPr>
        <w:t>In het kort</w:t>
      </w:r>
      <w:r w:rsidR="00802B9F" w:rsidRPr="00914C14">
        <w:rPr>
          <w:rFonts w:eastAsiaTheme="minorEastAsia" w:cstheme="minorHAnsi"/>
        </w:rPr>
        <w:t>:</w:t>
      </w:r>
    </w:p>
    <w:p w14:paraId="11A301FA" w14:textId="18AB4338" w:rsidR="00802B9F" w:rsidRPr="00074614" w:rsidRDefault="006F29B0"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S</w:t>
      </w:r>
      <w:r w:rsidR="00802B9F" w:rsidRPr="00074614">
        <w:rPr>
          <w:rFonts w:asciiTheme="minorHAnsi" w:eastAsiaTheme="minorEastAsia" w:hAnsiTheme="minorHAnsi" w:cstheme="minorHAnsi"/>
          <w:color w:val="151515"/>
          <w:sz w:val="22"/>
          <w:szCs w:val="22"/>
        </w:rPr>
        <w:t>turing op belastbaarheid</w:t>
      </w:r>
    </w:p>
    <w:p w14:paraId="358F80EE" w14:textId="60CC2D56" w:rsidR="00802B9F" w:rsidRPr="00074614" w:rsidRDefault="006F29B0"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A</w:t>
      </w:r>
      <w:r w:rsidR="00802B9F" w:rsidRPr="00074614">
        <w:rPr>
          <w:rFonts w:asciiTheme="minorHAnsi" w:eastAsiaTheme="minorEastAsia" w:hAnsiTheme="minorHAnsi" w:cstheme="minorHAnsi"/>
          <w:color w:val="151515"/>
          <w:sz w:val="22"/>
          <w:szCs w:val="22"/>
        </w:rPr>
        <w:t>ctiveren en rapporteren op basis van de mogelijkheden</w:t>
      </w:r>
    </w:p>
    <w:p w14:paraId="5D51EB46" w14:textId="190252A5" w:rsidR="00802B9F" w:rsidRPr="00074614" w:rsidRDefault="006F29B0"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O</w:t>
      </w:r>
      <w:r w:rsidR="00802B9F" w:rsidRPr="00074614">
        <w:rPr>
          <w:rFonts w:asciiTheme="minorHAnsi" w:eastAsiaTheme="minorEastAsia" w:hAnsiTheme="minorHAnsi" w:cstheme="minorHAnsi"/>
          <w:color w:val="151515"/>
          <w:sz w:val="22"/>
          <w:szCs w:val="22"/>
        </w:rPr>
        <w:t>ndersteuning op het gebied van de disbalans tussen de functiebelasting en de persoonlijke belastbaarheid</w:t>
      </w:r>
    </w:p>
    <w:p w14:paraId="2ABBBAD7" w14:textId="0E65085B" w:rsidR="00802B9F" w:rsidRDefault="006F29B0" w:rsidP="008733F2">
      <w:pPr>
        <w:pStyle w:val="Lijstalinea"/>
        <w:numPr>
          <w:ilvl w:val="0"/>
          <w:numId w:val="36"/>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C</w:t>
      </w:r>
      <w:r w:rsidR="00802B9F" w:rsidRPr="00074614">
        <w:rPr>
          <w:rFonts w:asciiTheme="minorHAnsi" w:eastAsiaTheme="minorEastAsia" w:hAnsiTheme="minorHAnsi" w:cstheme="minorHAnsi"/>
          <w:color w:val="151515"/>
          <w:sz w:val="22"/>
          <w:szCs w:val="22"/>
        </w:rPr>
        <w:t>ontact met medische deskundigen vanuit hun professie</w:t>
      </w:r>
    </w:p>
    <w:p w14:paraId="49D1D60F" w14:textId="77777777" w:rsidR="00885E21" w:rsidRDefault="00885E21" w:rsidP="00885E21">
      <w:pPr>
        <w:pStyle w:val="Lijstalinea"/>
        <w:spacing w:line="257" w:lineRule="auto"/>
        <w:contextualSpacing w:val="0"/>
        <w:rPr>
          <w:rFonts w:asciiTheme="minorHAnsi" w:eastAsiaTheme="minorEastAsia" w:hAnsiTheme="minorHAnsi" w:cstheme="minorHAnsi"/>
          <w:color w:val="151515"/>
          <w:sz w:val="22"/>
          <w:szCs w:val="22"/>
        </w:rPr>
      </w:pPr>
    </w:p>
    <w:p w14:paraId="0E219E62" w14:textId="77777777" w:rsidR="00885E21" w:rsidRDefault="00885E21" w:rsidP="00885E21">
      <w:pPr>
        <w:pStyle w:val="Geenafstand"/>
      </w:pPr>
      <w:r w:rsidRPr="00884CA0">
        <w:t>Randvoorwaarden:</w:t>
      </w:r>
    </w:p>
    <w:p w14:paraId="141E1AC4" w14:textId="77777777" w:rsidR="00F24A67" w:rsidRPr="00F24A67" w:rsidRDefault="00F24A67" w:rsidP="008733F2">
      <w:pPr>
        <w:numPr>
          <w:ilvl w:val="0"/>
          <w:numId w:val="41"/>
        </w:numPr>
        <w:spacing w:after="0" w:line="257" w:lineRule="auto"/>
        <w:rPr>
          <w:rFonts w:eastAsiaTheme="minorEastAsia" w:cstheme="minorHAnsi"/>
          <w:color w:val="151515"/>
        </w:rPr>
      </w:pPr>
      <w:r w:rsidRPr="00F24A67">
        <w:rPr>
          <w:rFonts w:eastAsiaTheme="minorEastAsia" w:cstheme="minorHAnsi"/>
          <w:color w:val="151515"/>
        </w:rPr>
        <w:t>Leidinggevenden, P&amp;O en bedrijfsarts adequaat toerusten om verzuim vanuit deze visie te kunnen benaderen</w:t>
      </w:r>
    </w:p>
    <w:p w14:paraId="61F5947D" w14:textId="77777777" w:rsidR="00F24A67" w:rsidRPr="00F24A67" w:rsidRDefault="00F24A67" w:rsidP="008733F2">
      <w:pPr>
        <w:numPr>
          <w:ilvl w:val="0"/>
          <w:numId w:val="41"/>
        </w:numPr>
        <w:spacing w:after="0" w:line="257" w:lineRule="auto"/>
        <w:rPr>
          <w:rFonts w:eastAsiaTheme="minorEastAsia" w:cstheme="minorHAnsi"/>
          <w:color w:val="151515"/>
        </w:rPr>
      </w:pPr>
      <w:r w:rsidRPr="00F24A67">
        <w:rPr>
          <w:rFonts w:eastAsiaTheme="minorEastAsia" w:cstheme="minorHAnsi"/>
          <w:color w:val="151515"/>
        </w:rPr>
        <w:t>Goed preventief beleid om medewerkers te faciliteren in het optimaliseren van persoonlijke belastbaarheid</w:t>
      </w:r>
    </w:p>
    <w:p w14:paraId="254E5D99" w14:textId="02D917F4" w:rsidR="00F24A67" w:rsidRPr="00F24A67" w:rsidRDefault="00F24A67" w:rsidP="008733F2">
      <w:pPr>
        <w:numPr>
          <w:ilvl w:val="0"/>
          <w:numId w:val="41"/>
        </w:numPr>
        <w:spacing w:after="0" w:line="257" w:lineRule="auto"/>
        <w:rPr>
          <w:rFonts w:eastAsiaTheme="minorEastAsia" w:cstheme="minorHAnsi"/>
          <w:color w:val="151515"/>
        </w:rPr>
      </w:pPr>
      <w:r w:rsidRPr="00F24A67">
        <w:rPr>
          <w:rFonts w:eastAsiaTheme="minorEastAsia" w:cstheme="minorHAnsi"/>
          <w:color w:val="151515"/>
        </w:rPr>
        <w:t>Inrichten providerboog met professionals waar behoefte aan kan zijn in het kader van preventie, verzuimbegeleiding en re-integratie, op welke wijze (wanneer en hoe) deze worden ingezet</w:t>
      </w:r>
    </w:p>
    <w:p w14:paraId="4A69766C" w14:textId="77777777" w:rsidR="00F24A67" w:rsidRPr="00F24A67" w:rsidRDefault="00F24A67" w:rsidP="008733F2">
      <w:pPr>
        <w:numPr>
          <w:ilvl w:val="0"/>
          <w:numId w:val="41"/>
        </w:numPr>
        <w:spacing w:after="0" w:line="257" w:lineRule="auto"/>
        <w:rPr>
          <w:rFonts w:eastAsiaTheme="minorEastAsia" w:cstheme="minorHAnsi"/>
          <w:color w:val="151515"/>
        </w:rPr>
      </w:pPr>
      <w:r w:rsidRPr="00F24A67">
        <w:rPr>
          <w:rFonts w:eastAsiaTheme="minorEastAsia" w:cstheme="minorHAnsi"/>
          <w:color w:val="151515"/>
        </w:rPr>
        <w:t>Een verzuimmanagementsysteem waarmee de organisatie goed zicht heeft op het verzuimproces en op termijnbewaking</w:t>
      </w:r>
    </w:p>
    <w:p w14:paraId="7EFB9ED9" w14:textId="206B77AF" w:rsidR="00802B9F" w:rsidRPr="00914C14" w:rsidRDefault="00802B9F" w:rsidP="00802B9F">
      <w:pPr>
        <w:spacing w:after="0" w:line="257" w:lineRule="auto"/>
        <w:rPr>
          <w:rFonts w:eastAsiaTheme="minorEastAsia" w:cstheme="minorHAnsi"/>
          <w:color w:val="151515"/>
        </w:rPr>
      </w:pPr>
    </w:p>
    <w:p w14:paraId="1609D562" w14:textId="2B725F9F" w:rsidR="00802B9F" w:rsidRPr="00914C14" w:rsidRDefault="00802B9F" w:rsidP="00802B9F">
      <w:pPr>
        <w:spacing w:after="0" w:line="257" w:lineRule="auto"/>
        <w:rPr>
          <w:rFonts w:eastAsiaTheme="minorEastAsia" w:cstheme="minorHAnsi"/>
          <w:color w:val="151515"/>
        </w:rPr>
      </w:pPr>
      <w:r w:rsidRPr="00914C14">
        <w:rPr>
          <w:rFonts w:eastAsiaTheme="minorEastAsia" w:cstheme="minorHAnsi"/>
          <w:color w:val="151515"/>
        </w:rPr>
        <w:t>Rol bedrijfsarts:</w:t>
      </w:r>
    </w:p>
    <w:p w14:paraId="124BCF78" w14:textId="6F48E25C" w:rsidR="00802B9F" w:rsidRPr="008D5194" w:rsidRDefault="00017E59" w:rsidP="008733F2">
      <w:pPr>
        <w:pStyle w:val="Lijstalinea"/>
        <w:numPr>
          <w:ilvl w:val="0"/>
          <w:numId w:val="35"/>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A</w:t>
      </w:r>
      <w:r w:rsidR="00802B9F" w:rsidRPr="008D5194">
        <w:rPr>
          <w:rFonts w:asciiTheme="minorHAnsi" w:eastAsiaTheme="minorEastAsia" w:hAnsiTheme="minorHAnsi" w:cstheme="minorHAnsi"/>
          <w:color w:val="151515"/>
          <w:sz w:val="22"/>
          <w:szCs w:val="22"/>
        </w:rPr>
        <w:t>dviseert op grond van de mogelijkheden</w:t>
      </w:r>
    </w:p>
    <w:p w14:paraId="215223E8" w14:textId="4B632C1F" w:rsidR="00F24A67" w:rsidRDefault="00017E59" w:rsidP="00F24A67">
      <w:pPr>
        <w:pStyle w:val="Lijstalinea"/>
        <w:numPr>
          <w:ilvl w:val="0"/>
          <w:numId w:val="35"/>
        </w:numPr>
        <w:spacing w:line="257" w:lineRule="auto"/>
        <w:contextualSpacing w:val="0"/>
        <w:rPr>
          <w:rFonts w:asciiTheme="minorHAnsi" w:eastAsiaTheme="minorEastAsia" w:hAnsiTheme="minorHAnsi" w:cstheme="minorHAnsi"/>
          <w:color w:val="151515"/>
          <w:sz w:val="22"/>
          <w:szCs w:val="22"/>
        </w:rPr>
      </w:pPr>
      <w:r>
        <w:rPr>
          <w:rFonts w:asciiTheme="minorHAnsi" w:eastAsiaTheme="minorEastAsia" w:hAnsiTheme="minorHAnsi" w:cstheme="minorHAnsi"/>
          <w:color w:val="151515"/>
          <w:sz w:val="22"/>
          <w:szCs w:val="22"/>
        </w:rPr>
        <w:t>G</w:t>
      </w:r>
      <w:r w:rsidR="00802B9F" w:rsidRPr="008D5194">
        <w:rPr>
          <w:rFonts w:asciiTheme="minorHAnsi" w:eastAsiaTheme="minorEastAsia" w:hAnsiTheme="minorHAnsi" w:cstheme="minorHAnsi"/>
          <w:color w:val="151515"/>
          <w:sz w:val="22"/>
          <w:szCs w:val="22"/>
        </w:rPr>
        <w:t>aat hierbij niet in op het ziektebeeld</w:t>
      </w:r>
      <w:r>
        <w:rPr>
          <w:rFonts w:asciiTheme="minorHAnsi" w:eastAsiaTheme="minorEastAsia" w:hAnsiTheme="minorHAnsi" w:cstheme="minorHAnsi"/>
          <w:color w:val="151515"/>
          <w:sz w:val="22"/>
          <w:szCs w:val="22"/>
        </w:rPr>
        <w:t xml:space="preserve"> (</w:t>
      </w:r>
      <w:r w:rsidR="00802B9F" w:rsidRPr="008D5194">
        <w:rPr>
          <w:rFonts w:asciiTheme="minorHAnsi" w:eastAsiaTheme="minorEastAsia" w:hAnsiTheme="minorHAnsi" w:cstheme="minorHAnsi"/>
          <w:color w:val="151515"/>
          <w:sz w:val="22"/>
          <w:szCs w:val="22"/>
        </w:rPr>
        <w:t>hier zijn andere deskundigen voor</w:t>
      </w:r>
      <w:r>
        <w:rPr>
          <w:rFonts w:asciiTheme="minorHAnsi" w:eastAsiaTheme="minorEastAsia" w:hAnsiTheme="minorHAnsi" w:cstheme="minorHAnsi"/>
          <w:color w:val="151515"/>
          <w:sz w:val="22"/>
          <w:szCs w:val="22"/>
        </w:rPr>
        <w:t>)</w:t>
      </w:r>
    </w:p>
    <w:p w14:paraId="461B008E" w14:textId="77777777" w:rsidR="006265E7" w:rsidRPr="006265E7" w:rsidRDefault="006265E7" w:rsidP="006265E7">
      <w:pPr>
        <w:pStyle w:val="Lijstalinea"/>
        <w:spacing w:line="257" w:lineRule="auto"/>
        <w:contextualSpacing w:val="0"/>
        <w:rPr>
          <w:rFonts w:asciiTheme="minorHAnsi" w:eastAsiaTheme="minorEastAsia" w:hAnsiTheme="minorHAnsi" w:cstheme="minorHAnsi"/>
          <w:color w:val="151515"/>
          <w:sz w:val="22"/>
          <w:szCs w:val="22"/>
        </w:rPr>
      </w:pPr>
    </w:p>
    <w:p w14:paraId="67D9A10E" w14:textId="3736EF04" w:rsidR="00F24A67" w:rsidRDefault="00F24A67" w:rsidP="00F24A67">
      <w:pPr>
        <w:pStyle w:val="Geenafstand"/>
      </w:pPr>
      <w:r>
        <w:t>Rol leidinggevende:</w:t>
      </w:r>
    </w:p>
    <w:p w14:paraId="18715625" w14:textId="3734EBE7" w:rsidR="00F24A67" w:rsidRPr="00F24A67" w:rsidRDefault="00017E59" w:rsidP="008733F2">
      <w:pPr>
        <w:pStyle w:val="Geenafstand"/>
        <w:numPr>
          <w:ilvl w:val="0"/>
          <w:numId w:val="40"/>
        </w:numPr>
      </w:pPr>
      <w:r>
        <w:t>I</w:t>
      </w:r>
      <w:r w:rsidR="00F24A67" w:rsidRPr="00F24A67">
        <w:t>s ondergeschikt aan de bedrijfsarts</w:t>
      </w:r>
    </w:p>
    <w:p w14:paraId="4BCF23F5" w14:textId="77777777" w:rsidR="00802B9F" w:rsidRPr="00914C14" w:rsidRDefault="00802B9F" w:rsidP="00802B9F">
      <w:pPr>
        <w:spacing w:after="0" w:line="257" w:lineRule="auto"/>
        <w:rPr>
          <w:rFonts w:eastAsiaTheme="minorEastAsia" w:cstheme="minorHAnsi"/>
          <w:b/>
          <w:bCs/>
        </w:rPr>
      </w:pPr>
    </w:p>
    <w:p w14:paraId="64A34ECF" w14:textId="77777777" w:rsidR="00802B9F" w:rsidRPr="00914C14" w:rsidRDefault="00802B9F" w:rsidP="00802B9F">
      <w:pPr>
        <w:spacing w:before="120" w:after="60" w:line="257" w:lineRule="auto"/>
        <w:rPr>
          <w:rFonts w:eastAsiaTheme="minorEastAsia" w:cstheme="minorHAnsi"/>
          <w:b/>
          <w:bCs/>
        </w:rPr>
      </w:pPr>
      <w:r w:rsidRPr="00914C14">
        <w:rPr>
          <w:rFonts w:eastAsiaTheme="minorEastAsia" w:cstheme="minorHAnsi"/>
          <w:b/>
          <w:bCs/>
        </w:rPr>
        <w:t>Het gedragsmodel</w:t>
      </w:r>
    </w:p>
    <w:p w14:paraId="68135A93"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 xml:space="preserve">Het gedragsmodel is gebaseerd op de veronderstelling dat bij verzuim sprake is van een keuzeproces. Een medewerker (met een ziekte of een klacht) maakt de keuze om al dan niet te verzuimen. De afweging om dat wel of niet te doen blijkt, naast de aard van de klacht, in belangrijke mate te worden bepaald door andere factoren, zoals de sociale omgeving, de arbeidswaardering en de motivatie van de medewerker. Volgens dit model kun je verzuim beheersen door het beïnvloeden van de verzuimkeuze. Inzicht in de wijze waarop de keuze tot stand komt is noodzakelijk om het verzuim te beïnvloeden. En wil je het gedrag effectief kunnen beïnvloeden, dan is het noodzakelijk dat gedrag en leefgewoonten bespreekbaar zijn. </w:t>
      </w:r>
    </w:p>
    <w:p w14:paraId="4986B183" w14:textId="77777777" w:rsidR="00802B9F" w:rsidRPr="00914C14" w:rsidRDefault="00802B9F" w:rsidP="00802B9F">
      <w:pPr>
        <w:spacing w:after="0" w:line="257" w:lineRule="auto"/>
        <w:rPr>
          <w:rFonts w:eastAsiaTheme="minorEastAsia" w:cstheme="minorHAnsi"/>
        </w:rPr>
      </w:pPr>
    </w:p>
    <w:p w14:paraId="4F54CEF2"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 xml:space="preserve">Belangrijk is de conclusie: </w:t>
      </w:r>
      <w:r w:rsidRPr="00914C14">
        <w:rPr>
          <w:rFonts w:eastAsiaTheme="minorEastAsia" w:cstheme="minorHAnsi"/>
          <w:i/>
          <w:iCs/>
        </w:rPr>
        <w:t>‘Ziekte overkomt je, verzuim is een keuze (en soms een verstandige keuze)’.</w:t>
      </w:r>
    </w:p>
    <w:p w14:paraId="03940A63" w14:textId="77777777" w:rsidR="00802B9F" w:rsidRPr="00914C14" w:rsidRDefault="00802B9F" w:rsidP="00802B9F">
      <w:pPr>
        <w:spacing w:after="0" w:line="257" w:lineRule="auto"/>
        <w:rPr>
          <w:rFonts w:eastAsiaTheme="minorEastAsia" w:cstheme="minorHAnsi"/>
          <w:u w:val="single"/>
        </w:rPr>
      </w:pPr>
      <w:r w:rsidRPr="00914C14">
        <w:rPr>
          <w:rFonts w:eastAsiaTheme="minorEastAsia" w:cstheme="minorHAnsi"/>
        </w:rPr>
        <w:t>Dus leidinggevende en medewerker moeten zichzelf steeds de vraag stellen:</w:t>
      </w:r>
      <w:r w:rsidRPr="00914C14">
        <w:rPr>
          <w:rFonts w:eastAsiaTheme="minorEastAsia" w:cstheme="minorHAnsi"/>
          <w:i/>
          <w:iCs/>
        </w:rPr>
        <w:t xml:space="preserve"> ‘Is verzuim de beste oplossing?’</w:t>
      </w:r>
    </w:p>
    <w:p w14:paraId="5E74DF9E" w14:textId="77777777" w:rsidR="00802B9F" w:rsidRPr="00914C14" w:rsidRDefault="00802B9F" w:rsidP="00802B9F">
      <w:pPr>
        <w:spacing w:after="0" w:line="257" w:lineRule="auto"/>
        <w:rPr>
          <w:rFonts w:eastAsiaTheme="minorEastAsia" w:cstheme="minorHAnsi"/>
        </w:rPr>
      </w:pPr>
    </w:p>
    <w:p w14:paraId="44B39361" w14:textId="1F2213CA" w:rsidR="00802B9F" w:rsidRPr="00914C14" w:rsidRDefault="007065A1" w:rsidP="00802B9F">
      <w:pPr>
        <w:spacing w:after="0" w:line="257" w:lineRule="auto"/>
        <w:rPr>
          <w:rFonts w:eastAsiaTheme="minorEastAsia" w:cstheme="minorHAnsi"/>
        </w:rPr>
      </w:pPr>
      <w:r>
        <w:rPr>
          <w:rFonts w:eastAsiaTheme="minorEastAsia" w:cstheme="minorHAnsi"/>
        </w:rPr>
        <w:t>In het kort</w:t>
      </w:r>
      <w:r w:rsidR="00802B9F" w:rsidRPr="00914C14">
        <w:rPr>
          <w:rFonts w:eastAsiaTheme="minorEastAsia" w:cstheme="minorHAnsi"/>
        </w:rPr>
        <w:t>:</w:t>
      </w:r>
    </w:p>
    <w:p w14:paraId="3829C80E" w14:textId="425B0E25" w:rsidR="00802B9F" w:rsidRPr="00B96D49" w:rsidRDefault="00F41194" w:rsidP="008733F2">
      <w:pPr>
        <w:pStyle w:val="Lijstalinea"/>
        <w:numPr>
          <w:ilvl w:val="0"/>
          <w:numId w:val="3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S</w:t>
      </w:r>
      <w:r w:rsidR="00802B9F" w:rsidRPr="00B96D49">
        <w:rPr>
          <w:rFonts w:asciiTheme="minorHAnsi" w:eastAsiaTheme="minorEastAsia" w:hAnsiTheme="minorHAnsi" w:cstheme="minorHAnsi"/>
          <w:sz w:val="22"/>
          <w:szCs w:val="22"/>
        </w:rPr>
        <w:t>turing op grond van gedrag en keuze</w:t>
      </w:r>
    </w:p>
    <w:p w14:paraId="35EC966E" w14:textId="72DCF0B4" w:rsidR="00802B9F" w:rsidRPr="00B96D49" w:rsidRDefault="00F41194" w:rsidP="008733F2">
      <w:pPr>
        <w:pStyle w:val="Lijstalinea"/>
        <w:numPr>
          <w:ilvl w:val="0"/>
          <w:numId w:val="3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A</w:t>
      </w:r>
      <w:r w:rsidR="00802B9F" w:rsidRPr="00B96D49">
        <w:rPr>
          <w:rFonts w:asciiTheme="minorHAnsi" w:eastAsiaTheme="minorEastAsia" w:hAnsiTheme="minorHAnsi" w:cstheme="minorHAnsi"/>
          <w:sz w:val="22"/>
          <w:szCs w:val="22"/>
        </w:rPr>
        <w:t>ctiveren op grond van een keuzeproces, rekening houdend met de persoonlijke klachtbeleving, de motivatie en de sociale omgeving</w:t>
      </w:r>
    </w:p>
    <w:p w14:paraId="5053CF87" w14:textId="40312D0A" w:rsidR="00802B9F" w:rsidRPr="00B96D49" w:rsidRDefault="00F41194" w:rsidP="008733F2">
      <w:pPr>
        <w:pStyle w:val="Lijstalinea"/>
        <w:numPr>
          <w:ilvl w:val="0"/>
          <w:numId w:val="3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O</w:t>
      </w:r>
      <w:r w:rsidR="00802B9F" w:rsidRPr="00B96D49">
        <w:rPr>
          <w:rFonts w:asciiTheme="minorHAnsi" w:eastAsiaTheme="minorEastAsia" w:hAnsiTheme="minorHAnsi" w:cstheme="minorHAnsi"/>
          <w:sz w:val="22"/>
          <w:szCs w:val="22"/>
        </w:rPr>
        <w:t>ndersteuning en prognose op grond van de dialoog en de afspraken tussen werkgever en werknemer</w:t>
      </w:r>
    </w:p>
    <w:p w14:paraId="3A4D5884" w14:textId="59F02BA7" w:rsidR="00802B9F" w:rsidRPr="00B96D49" w:rsidRDefault="00F41194" w:rsidP="008733F2">
      <w:pPr>
        <w:pStyle w:val="Lijstalinea"/>
        <w:numPr>
          <w:ilvl w:val="0"/>
          <w:numId w:val="3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C</w:t>
      </w:r>
      <w:r w:rsidR="00802B9F" w:rsidRPr="00B96D49">
        <w:rPr>
          <w:rFonts w:asciiTheme="minorHAnsi" w:eastAsiaTheme="minorEastAsia" w:hAnsiTheme="minorHAnsi" w:cstheme="minorHAnsi"/>
          <w:sz w:val="22"/>
          <w:szCs w:val="22"/>
        </w:rPr>
        <w:t>ontact met medische deskundigen vanuit hun professie</w:t>
      </w:r>
    </w:p>
    <w:p w14:paraId="19C6CC27" w14:textId="77777777" w:rsidR="00F41194" w:rsidRDefault="00802B9F" w:rsidP="007065A1">
      <w:pPr>
        <w:spacing w:after="60" w:line="257" w:lineRule="auto"/>
        <w:rPr>
          <w:rFonts w:eastAsiaTheme="minorEastAsia" w:cstheme="minorHAnsi"/>
        </w:rPr>
      </w:pPr>
      <w:r w:rsidRPr="00914C14">
        <w:rPr>
          <w:rFonts w:eastAsiaTheme="minorEastAsia" w:cstheme="minorHAnsi"/>
        </w:rPr>
        <w:t xml:space="preserve"> </w:t>
      </w:r>
    </w:p>
    <w:p w14:paraId="795DFDD4" w14:textId="6DC781AD" w:rsidR="007065A1" w:rsidRPr="00914C14" w:rsidRDefault="007065A1" w:rsidP="007065A1">
      <w:pPr>
        <w:spacing w:after="60" w:line="257" w:lineRule="auto"/>
        <w:rPr>
          <w:rFonts w:eastAsiaTheme="minorEastAsia" w:cstheme="minorHAnsi"/>
        </w:rPr>
      </w:pPr>
      <w:r w:rsidRPr="00914C14">
        <w:rPr>
          <w:rFonts w:eastAsiaTheme="minorEastAsia" w:cstheme="minorHAnsi"/>
        </w:rPr>
        <w:t>Randvoorwaarde</w:t>
      </w:r>
      <w:r w:rsidR="000C0F12">
        <w:rPr>
          <w:rFonts w:eastAsiaTheme="minorEastAsia" w:cstheme="minorHAnsi"/>
        </w:rPr>
        <w:t>n</w:t>
      </w:r>
      <w:r w:rsidRPr="00914C14">
        <w:rPr>
          <w:rFonts w:eastAsiaTheme="minorEastAsia" w:cstheme="minorHAnsi"/>
        </w:rPr>
        <w:t>:</w:t>
      </w:r>
    </w:p>
    <w:p w14:paraId="25DF98DE" w14:textId="667E3EE3" w:rsidR="007065A1" w:rsidRPr="00FE0E0C" w:rsidRDefault="00F41194"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007065A1" w:rsidRPr="00FE0E0C">
        <w:rPr>
          <w:rFonts w:asciiTheme="minorHAnsi" w:eastAsiaTheme="minorEastAsia" w:hAnsiTheme="minorHAnsi" w:cstheme="minorHAnsi"/>
          <w:sz w:val="22"/>
          <w:szCs w:val="22"/>
        </w:rPr>
        <w:t>nrichten providerboog met professionals waar behoefte aan kan zijn in het kader van preventie, verzuimbegeleiding en re-integratie</w:t>
      </w:r>
    </w:p>
    <w:p w14:paraId="0DF83107" w14:textId="63F41C96" w:rsidR="007065A1" w:rsidRPr="00FE0E0C" w:rsidRDefault="00F41194"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A</w:t>
      </w:r>
      <w:r w:rsidR="007065A1" w:rsidRPr="00FE0E0C">
        <w:rPr>
          <w:rFonts w:asciiTheme="minorHAnsi" w:eastAsiaTheme="minorEastAsia" w:hAnsiTheme="minorHAnsi" w:cstheme="minorHAnsi"/>
          <w:sz w:val="22"/>
          <w:szCs w:val="22"/>
        </w:rPr>
        <w:t>fspraken maken over de wijze waarop (wanneer en hoe) de professionals worden ingezet</w:t>
      </w:r>
    </w:p>
    <w:p w14:paraId="057D8BC0" w14:textId="4E6C3B27" w:rsidR="007065A1" w:rsidRPr="00FE0E0C" w:rsidRDefault="00F41194"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E</w:t>
      </w:r>
      <w:r w:rsidR="007065A1" w:rsidRPr="00FE0E0C">
        <w:rPr>
          <w:rFonts w:asciiTheme="minorHAnsi" w:eastAsiaTheme="minorEastAsia" w:hAnsiTheme="minorHAnsi" w:cstheme="minorHAnsi"/>
          <w:sz w:val="22"/>
          <w:szCs w:val="22"/>
        </w:rPr>
        <w:t>en verzuimmanagementsysteem waarmee de organisatie goed zicht heeft op verzuimproces en termijnbewaking</w:t>
      </w:r>
    </w:p>
    <w:p w14:paraId="3C66ECB0" w14:textId="361523AD" w:rsidR="007065A1" w:rsidRPr="00FE0E0C" w:rsidRDefault="00F41194"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7065A1" w:rsidRPr="00FE0E0C">
        <w:rPr>
          <w:rFonts w:asciiTheme="minorHAnsi" w:eastAsiaTheme="minorEastAsia" w:hAnsiTheme="minorHAnsi" w:cstheme="minorHAnsi"/>
          <w:sz w:val="22"/>
          <w:szCs w:val="22"/>
        </w:rPr>
        <w:t>ij voorkeur spreekuur in eigen huis</w:t>
      </w:r>
    </w:p>
    <w:p w14:paraId="5392EEA8" w14:textId="674763A9" w:rsidR="007065A1" w:rsidRPr="00FE0E0C" w:rsidRDefault="00F41194"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007065A1" w:rsidRPr="00FE0E0C">
        <w:rPr>
          <w:rFonts w:asciiTheme="minorHAnsi" w:eastAsiaTheme="minorEastAsia" w:hAnsiTheme="minorHAnsi" w:cstheme="minorHAnsi"/>
          <w:sz w:val="22"/>
          <w:szCs w:val="22"/>
        </w:rPr>
        <w:t>n kaart brengen op welke wijze cofinanciering met verzekeraars mogelijk is, bijvoorbeeld vanuit de collectieve zorgverzekering</w:t>
      </w:r>
    </w:p>
    <w:p w14:paraId="44499E10" w14:textId="46DA9140" w:rsidR="00802B9F" w:rsidRPr="00914C14" w:rsidRDefault="00802B9F" w:rsidP="00802B9F">
      <w:pPr>
        <w:spacing w:after="0" w:line="257" w:lineRule="auto"/>
        <w:rPr>
          <w:rFonts w:eastAsiaTheme="minorEastAsia" w:cstheme="minorHAnsi"/>
        </w:rPr>
      </w:pPr>
    </w:p>
    <w:p w14:paraId="5741AB0C" w14:textId="343CD6C1" w:rsidR="00802B9F" w:rsidRPr="00914C14" w:rsidRDefault="00802B9F" w:rsidP="00802B9F">
      <w:pPr>
        <w:spacing w:after="0" w:line="257" w:lineRule="auto"/>
        <w:rPr>
          <w:rFonts w:eastAsiaTheme="minorEastAsia" w:cstheme="minorHAnsi"/>
        </w:rPr>
      </w:pPr>
      <w:r w:rsidRPr="00914C14">
        <w:rPr>
          <w:rFonts w:eastAsiaTheme="minorEastAsia" w:cstheme="minorHAnsi"/>
        </w:rPr>
        <w:t>Rol bedrijfsarts</w:t>
      </w:r>
      <w:r w:rsidR="007065A1">
        <w:rPr>
          <w:rFonts w:eastAsiaTheme="minorEastAsia" w:cstheme="minorHAnsi"/>
        </w:rPr>
        <w:t>:</w:t>
      </w:r>
    </w:p>
    <w:p w14:paraId="0D4BC008" w14:textId="550EB378" w:rsidR="00802B9F" w:rsidRPr="001A5538" w:rsidRDefault="00B2609A" w:rsidP="008733F2">
      <w:pPr>
        <w:pStyle w:val="Lijstalinea"/>
        <w:numPr>
          <w:ilvl w:val="0"/>
          <w:numId w:val="33"/>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D</w:t>
      </w:r>
      <w:r w:rsidR="00802B9F" w:rsidRPr="001A5538">
        <w:rPr>
          <w:rFonts w:asciiTheme="minorHAnsi" w:eastAsiaTheme="minorEastAsia" w:hAnsiTheme="minorHAnsi" w:cstheme="minorHAnsi"/>
          <w:sz w:val="22"/>
          <w:szCs w:val="22"/>
        </w:rPr>
        <w:t>raagt de gedragsmatige visie uit in contacten met medewerkers en werkgever</w:t>
      </w:r>
    </w:p>
    <w:p w14:paraId="2E12B020" w14:textId="3B04A473" w:rsidR="00802B9F" w:rsidRDefault="00B2609A" w:rsidP="008733F2">
      <w:pPr>
        <w:pStyle w:val="Lijstalinea"/>
        <w:numPr>
          <w:ilvl w:val="0"/>
          <w:numId w:val="33"/>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802B9F" w:rsidRPr="001A5538">
        <w:rPr>
          <w:rFonts w:asciiTheme="minorHAnsi" w:eastAsiaTheme="minorEastAsia" w:hAnsiTheme="minorHAnsi" w:cstheme="minorHAnsi"/>
          <w:sz w:val="22"/>
          <w:szCs w:val="22"/>
        </w:rPr>
        <w:t>eschikt over de juiste kennis en vaardigheden om leidinggevenden in het gedragsmodel te ondersteunen</w:t>
      </w:r>
    </w:p>
    <w:p w14:paraId="4931E47B" w14:textId="77777777" w:rsidR="007065A1" w:rsidRPr="001A5538" w:rsidRDefault="007065A1" w:rsidP="007065A1">
      <w:pPr>
        <w:pStyle w:val="Lijstalinea"/>
        <w:spacing w:line="257" w:lineRule="auto"/>
        <w:contextualSpacing w:val="0"/>
        <w:rPr>
          <w:rFonts w:asciiTheme="minorHAnsi" w:eastAsiaTheme="minorEastAsia" w:hAnsiTheme="minorHAnsi" w:cstheme="minorHAnsi"/>
          <w:sz w:val="22"/>
          <w:szCs w:val="22"/>
        </w:rPr>
      </w:pPr>
    </w:p>
    <w:p w14:paraId="08F49D09" w14:textId="4E5F8E7B" w:rsidR="007065A1" w:rsidRDefault="007065A1" w:rsidP="007065A1">
      <w:pPr>
        <w:pStyle w:val="Geenafstand"/>
      </w:pPr>
      <w:r>
        <w:t xml:space="preserve">Rol leidinggevende: </w:t>
      </w:r>
    </w:p>
    <w:p w14:paraId="33EEB374" w14:textId="0C86FCF6" w:rsidR="00260CCE" w:rsidRDefault="00B2609A" w:rsidP="008733F2">
      <w:pPr>
        <w:pStyle w:val="Geenafstand"/>
        <w:numPr>
          <w:ilvl w:val="0"/>
          <w:numId w:val="43"/>
        </w:numPr>
      </w:pPr>
      <w:r>
        <w:t>M</w:t>
      </w:r>
      <w:r w:rsidR="00260CCE" w:rsidRPr="00260CCE">
        <w:t>aakt</w:t>
      </w:r>
      <w:r w:rsidR="00260CCE" w:rsidRPr="00260CCE">
        <w:rPr>
          <w:b/>
          <w:bCs/>
        </w:rPr>
        <w:t xml:space="preserve"> </w:t>
      </w:r>
      <w:r w:rsidR="00260CCE" w:rsidRPr="00260CCE">
        <w:t>gedrag en leefgewoonten bespreekbaar</w:t>
      </w:r>
    </w:p>
    <w:p w14:paraId="73532EBF" w14:textId="21A09FFD" w:rsidR="007065A1" w:rsidRDefault="00B2609A" w:rsidP="008733F2">
      <w:pPr>
        <w:pStyle w:val="Geenafstand"/>
        <w:numPr>
          <w:ilvl w:val="0"/>
          <w:numId w:val="43"/>
        </w:numPr>
      </w:pPr>
      <w:r>
        <w:t>H</w:t>
      </w:r>
      <w:r w:rsidR="00260CCE" w:rsidRPr="00260CCE">
        <w:t>eeft regelmatig gesprekken met medewerkers om inzicht te krijgen in hoe keuzes tot stand komen</w:t>
      </w:r>
    </w:p>
    <w:p w14:paraId="2EC479F9" w14:textId="77777777" w:rsidR="00260CCE" w:rsidRPr="007065A1" w:rsidRDefault="00260CCE" w:rsidP="001C348C">
      <w:pPr>
        <w:pStyle w:val="Geenafstand"/>
        <w:ind w:left="720"/>
      </w:pPr>
    </w:p>
    <w:p w14:paraId="542F4F9B" w14:textId="77777777" w:rsidR="00802B9F" w:rsidRPr="00914C14" w:rsidRDefault="00802B9F" w:rsidP="00802B9F">
      <w:pPr>
        <w:spacing w:before="120" w:after="60" w:line="257" w:lineRule="auto"/>
        <w:rPr>
          <w:rFonts w:eastAsiaTheme="minorEastAsia" w:cstheme="minorHAnsi"/>
          <w:b/>
          <w:bCs/>
        </w:rPr>
      </w:pPr>
      <w:r w:rsidRPr="00914C14">
        <w:rPr>
          <w:rFonts w:eastAsiaTheme="minorEastAsia" w:cstheme="minorHAnsi"/>
          <w:b/>
          <w:bCs/>
        </w:rPr>
        <w:t>Het eigen regiemodel</w:t>
      </w:r>
    </w:p>
    <w:p w14:paraId="360DC5E0"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Dit model gaat ook uit van</w:t>
      </w:r>
      <w:r w:rsidRPr="00914C14">
        <w:rPr>
          <w:rFonts w:eastAsiaTheme="minorEastAsia" w:cstheme="minorHAnsi"/>
          <w:b/>
          <w:bCs/>
        </w:rPr>
        <w:t xml:space="preserve"> </w:t>
      </w:r>
      <w:r w:rsidRPr="00914C14">
        <w:rPr>
          <w:rFonts w:eastAsiaTheme="minorEastAsia" w:cstheme="minorHAnsi"/>
          <w:color w:val="151515"/>
        </w:rPr>
        <w:t xml:space="preserve">gedrag. Hierin wordt verzuim gezien als een vorm van gedrag waaraan een keuzeproces ten grondslag ligt, zoals verstandige keuzes, verantwoorde keuzes, ethische keuzes en normatieve keuzes. Niet de aandoening of klacht staat centraal, maar de keuze die iemand tegen deze achtergrond maakt. </w:t>
      </w:r>
      <w:r w:rsidRPr="00914C14">
        <w:rPr>
          <w:rFonts w:eastAsiaTheme="minorEastAsia" w:cstheme="minorHAnsi"/>
        </w:rPr>
        <w:t xml:space="preserve">Behalve vanwege sociale aspecten, is het eigenlijk niet relevant wat de klacht is. Het is enkel interessant om te weten welke functionele beperkingen iemand ervaart om zijn eigen functie, of een andere functie, uit te oefenen. </w:t>
      </w:r>
    </w:p>
    <w:p w14:paraId="496CF0AD"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De werkgever voert in dit model de verzuimbegeleiding uit en bepaalt de inzet van andere actoren in het proces en maakt een inschatting van de duur en mogelijkheden. Een belangrijke actor bij dit model is de leidinggevende als casemanager. Omdat de leidinggevende degene is die de meeste invloed kan laten gelden, is hij of zij degene die de centrale rol zou moeten hebben in het verzuimmanagement.</w:t>
      </w:r>
    </w:p>
    <w:p w14:paraId="7359EF91" w14:textId="77777777" w:rsidR="00802B9F" w:rsidRPr="00914C14" w:rsidRDefault="00802B9F" w:rsidP="00802B9F">
      <w:pPr>
        <w:spacing w:after="0" w:line="257" w:lineRule="auto"/>
        <w:rPr>
          <w:rFonts w:eastAsiaTheme="minorEastAsia" w:cstheme="minorHAnsi"/>
        </w:rPr>
      </w:pPr>
    </w:p>
    <w:p w14:paraId="6681673D" w14:textId="2D18713B" w:rsidR="00802B9F" w:rsidRPr="00ED379B" w:rsidRDefault="001C348C" w:rsidP="00802B9F">
      <w:pPr>
        <w:spacing w:after="0" w:line="257" w:lineRule="auto"/>
        <w:rPr>
          <w:rFonts w:eastAsiaTheme="minorEastAsia" w:cstheme="minorHAnsi"/>
        </w:rPr>
      </w:pPr>
      <w:r>
        <w:rPr>
          <w:rFonts w:eastAsiaTheme="minorEastAsia" w:cstheme="minorHAnsi"/>
        </w:rPr>
        <w:t>In het kort</w:t>
      </w:r>
      <w:r w:rsidR="00802B9F" w:rsidRPr="00ED379B">
        <w:rPr>
          <w:rFonts w:eastAsiaTheme="minorEastAsia" w:cstheme="minorHAnsi"/>
        </w:rPr>
        <w:t>:</w:t>
      </w:r>
    </w:p>
    <w:p w14:paraId="0D626A20" w14:textId="2D608FAC" w:rsidR="00802B9F" w:rsidRPr="00ED379B" w:rsidRDefault="00764F23" w:rsidP="008733F2">
      <w:pPr>
        <w:pStyle w:val="Lijstalinea"/>
        <w:numPr>
          <w:ilvl w:val="0"/>
          <w:numId w:val="3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S</w:t>
      </w:r>
      <w:r w:rsidR="00802B9F" w:rsidRPr="00ED379B">
        <w:rPr>
          <w:rFonts w:asciiTheme="minorHAnsi" w:eastAsiaTheme="minorEastAsia" w:hAnsiTheme="minorHAnsi" w:cstheme="minorHAnsi"/>
          <w:sz w:val="22"/>
          <w:szCs w:val="22"/>
        </w:rPr>
        <w:t>turing op inzetbaarheid in plaats van op de diagnose</w:t>
      </w:r>
    </w:p>
    <w:p w14:paraId="138E14BC" w14:textId="4BA43299" w:rsidR="00802B9F" w:rsidRPr="00ED379B" w:rsidRDefault="00764F23" w:rsidP="008733F2">
      <w:pPr>
        <w:pStyle w:val="Lijstalinea"/>
        <w:numPr>
          <w:ilvl w:val="0"/>
          <w:numId w:val="3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A</w:t>
      </w:r>
      <w:r w:rsidR="00802B9F" w:rsidRPr="00ED379B">
        <w:rPr>
          <w:rFonts w:asciiTheme="minorHAnsi" w:eastAsiaTheme="minorEastAsia" w:hAnsiTheme="minorHAnsi" w:cstheme="minorHAnsi"/>
          <w:sz w:val="22"/>
          <w:szCs w:val="22"/>
        </w:rPr>
        <w:t>ctiveren en rapporteren op basis van inzetbaarheid</w:t>
      </w:r>
    </w:p>
    <w:p w14:paraId="4CBE323C" w14:textId="2FAFA29A" w:rsidR="00802B9F" w:rsidRPr="00ED379B" w:rsidRDefault="00764F23" w:rsidP="008733F2">
      <w:pPr>
        <w:pStyle w:val="Lijstalinea"/>
        <w:numPr>
          <w:ilvl w:val="0"/>
          <w:numId w:val="3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O</w:t>
      </w:r>
      <w:r w:rsidR="00802B9F" w:rsidRPr="00ED379B">
        <w:rPr>
          <w:rFonts w:asciiTheme="minorHAnsi" w:eastAsiaTheme="minorEastAsia" w:hAnsiTheme="minorHAnsi" w:cstheme="minorHAnsi"/>
          <w:sz w:val="22"/>
          <w:szCs w:val="22"/>
        </w:rPr>
        <w:t>ndersteuning op het gebied van prognose en verloop van werkhervatting</w:t>
      </w:r>
    </w:p>
    <w:p w14:paraId="69FC7635" w14:textId="412EF202" w:rsidR="001C348C" w:rsidRDefault="00764F23" w:rsidP="008733F2">
      <w:pPr>
        <w:pStyle w:val="Lijstalinea"/>
        <w:numPr>
          <w:ilvl w:val="0"/>
          <w:numId w:val="3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C</w:t>
      </w:r>
      <w:r w:rsidR="00802B9F" w:rsidRPr="00ED379B">
        <w:rPr>
          <w:rFonts w:asciiTheme="minorHAnsi" w:eastAsiaTheme="minorEastAsia" w:hAnsiTheme="minorHAnsi" w:cstheme="minorHAnsi"/>
          <w:sz w:val="22"/>
          <w:szCs w:val="22"/>
        </w:rPr>
        <w:t>ontact met medische deskundigen vanuit hun professie</w:t>
      </w:r>
    </w:p>
    <w:p w14:paraId="7C5B04E0" w14:textId="77777777" w:rsidR="001C348C" w:rsidRPr="001C348C" w:rsidRDefault="001C348C" w:rsidP="001C348C">
      <w:pPr>
        <w:pStyle w:val="Lijstalinea"/>
        <w:spacing w:line="257" w:lineRule="auto"/>
        <w:contextualSpacing w:val="0"/>
        <w:rPr>
          <w:rFonts w:asciiTheme="minorHAnsi" w:eastAsiaTheme="minorEastAsia" w:hAnsiTheme="minorHAnsi" w:cstheme="minorHAnsi"/>
          <w:sz w:val="22"/>
          <w:szCs w:val="22"/>
        </w:rPr>
      </w:pPr>
    </w:p>
    <w:p w14:paraId="1CDC65C9" w14:textId="77777777" w:rsidR="001C348C" w:rsidRPr="00914C14" w:rsidRDefault="001C348C" w:rsidP="001C348C">
      <w:pPr>
        <w:spacing w:after="60" w:line="257" w:lineRule="auto"/>
        <w:rPr>
          <w:rFonts w:eastAsiaTheme="minorEastAsia" w:cstheme="minorHAnsi"/>
        </w:rPr>
      </w:pPr>
      <w:r w:rsidRPr="00914C14">
        <w:rPr>
          <w:rFonts w:eastAsiaTheme="minorEastAsia" w:cstheme="minorHAnsi"/>
        </w:rPr>
        <w:t>Randvoorwaarde</w:t>
      </w:r>
      <w:r>
        <w:rPr>
          <w:rFonts w:eastAsiaTheme="minorEastAsia" w:cstheme="minorHAnsi"/>
        </w:rPr>
        <w:t>n</w:t>
      </w:r>
      <w:r w:rsidRPr="00914C14">
        <w:rPr>
          <w:rFonts w:eastAsiaTheme="minorEastAsia" w:cstheme="minorHAnsi"/>
        </w:rPr>
        <w:t>:</w:t>
      </w:r>
    </w:p>
    <w:p w14:paraId="4E398418" w14:textId="47B4551B" w:rsidR="001C348C" w:rsidRPr="00FE0E0C" w:rsidRDefault="00764F23"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001C348C" w:rsidRPr="00FE0E0C">
        <w:rPr>
          <w:rFonts w:asciiTheme="minorHAnsi" w:eastAsiaTheme="minorEastAsia" w:hAnsiTheme="minorHAnsi" w:cstheme="minorHAnsi"/>
          <w:sz w:val="22"/>
          <w:szCs w:val="22"/>
        </w:rPr>
        <w:t>nrichten providerboog met professionals waar behoefte aan kan zijn in het kader van preventie, verzuimbegeleiding en re-integratie</w:t>
      </w:r>
    </w:p>
    <w:p w14:paraId="0F8D6FC7" w14:textId="4C7661C9" w:rsidR="001C348C" w:rsidRPr="00FE0E0C" w:rsidRDefault="00764F23"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A</w:t>
      </w:r>
      <w:r w:rsidR="001C348C" w:rsidRPr="00FE0E0C">
        <w:rPr>
          <w:rFonts w:asciiTheme="minorHAnsi" w:eastAsiaTheme="minorEastAsia" w:hAnsiTheme="minorHAnsi" w:cstheme="minorHAnsi"/>
          <w:sz w:val="22"/>
          <w:szCs w:val="22"/>
        </w:rPr>
        <w:t>fspraken maken over de wijze waarop (wanneer en hoe) de professionals worden ingezet</w:t>
      </w:r>
    </w:p>
    <w:p w14:paraId="4005DDB7" w14:textId="2AFD6A01" w:rsidR="001C348C" w:rsidRPr="00FE0E0C" w:rsidRDefault="00764F23"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E</w:t>
      </w:r>
      <w:r w:rsidR="001C348C" w:rsidRPr="00FE0E0C">
        <w:rPr>
          <w:rFonts w:asciiTheme="minorHAnsi" w:eastAsiaTheme="minorEastAsia" w:hAnsiTheme="minorHAnsi" w:cstheme="minorHAnsi"/>
          <w:sz w:val="22"/>
          <w:szCs w:val="22"/>
        </w:rPr>
        <w:t>en verzuimmanagementsysteem waarmee de organisatie goed zicht heeft op verzuimproces en termijnbewaking</w:t>
      </w:r>
    </w:p>
    <w:p w14:paraId="3C1786B4" w14:textId="4A94DBBC" w:rsidR="001C348C" w:rsidRPr="00FE0E0C" w:rsidRDefault="00764F23"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1C348C" w:rsidRPr="00FE0E0C">
        <w:rPr>
          <w:rFonts w:asciiTheme="minorHAnsi" w:eastAsiaTheme="minorEastAsia" w:hAnsiTheme="minorHAnsi" w:cstheme="minorHAnsi"/>
          <w:sz w:val="22"/>
          <w:szCs w:val="22"/>
        </w:rPr>
        <w:t>ij voorkeur spreekuur in eigen huis</w:t>
      </w:r>
    </w:p>
    <w:p w14:paraId="6D977D55" w14:textId="6B0FDE81" w:rsidR="001C348C" w:rsidRPr="00FE0E0C" w:rsidRDefault="00764F23" w:rsidP="008733F2">
      <w:pPr>
        <w:pStyle w:val="Lijstalinea"/>
        <w:numPr>
          <w:ilvl w:val="0"/>
          <w:numId w:val="42"/>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I</w:t>
      </w:r>
      <w:r w:rsidR="001C348C" w:rsidRPr="00FE0E0C">
        <w:rPr>
          <w:rFonts w:asciiTheme="minorHAnsi" w:eastAsiaTheme="minorEastAsia" w:hAnsiTheme="minorHAnsi" w:cstheme="minorHAnsi"/>
          <w:sz w:val="22"/>
          <w:szCs w:val="22"/>
        </w:rPr>
        <w:t>n kaart brengen op welke wijze cofinanciering met verzekeraars mogelijk is, bijvoorbeeld vanuit de collectieve zorgverzekering</w:t>
      </w:r>
    </w:p>
    <w:p w14:paraId="2957A63C" w14:textId="4AD6ED60" w:rsidR="00802B9F" w:rsidRPr="00ED379B" w:rsidRDefault="00802B9F" w:rsidP="00802B9F">
      <w:pPr>
        <w:spacing w:after="0" w:line="257" w:lineRule="auto"/>
        <w:rPr>
          <w:rFonts w:eastAsiaTheme="minorEastAsia" w:cstheme="minorHAnsi"/>
        </w:rPr>
      </w:pPr>
    </w:p>
    <w:p w14:paraId="2291159A" w14:textId="1F5ACF74" w:rsidR="00802B9F" w:rsidRPr="00ED379B" w:rsidRDefault="00802B9F" w:rsidP="00802B9F">
      <w:pPr>
        <w:spacing w:after="0" w:line="257" w:lineRule="auto"/>
        <w:rPr>
          <w:rFonts w:eastAsiaTheme="minorEastAsia" w:cstheme="minorHAnsi"/>
        </w:rPr>
      </w:pPr>
      <w:r w:rsidRPr="00ED379B">
        <w:rPr>
          <w:rFonts w:eastAsiaTheme="minorEastAsia" w:cstheme="minorHAnsi"/>
        </w:rPr>
        <w:t>Rol bedrijfsarts:</w:t>
      </w:r>
    </w:p>
    <w:p w14:paraId="32F68B90" w14:textId="26C83AF7" w:rsidR="00802B9F" w:rsidRPr="00ED379B" w:rsidRDefault="00764F23" w:rsidP="008733F2">
      <w:pPr>
        <w:pStyle w:val="Lijstalinea"/>
        <w:numPr>
          <w:ilvl w:val="0"/>
          <w:numId w:val="31"/>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D</w:t>
      </w:r>
      <w:r w:rsidR="00802B9F" w:rsidRPr="00ED379B">
        <w:rPr>
          <w:rFonts w:asciiTheme="minorHAnsi" w:eastAsiaTheme="minorEastAsia" w:hAnsiTheme="minorHAnsi" w:cstheme="minorHAnsi"/>
          <w:sz w:val="22"/>
          <w:szCs w:val="22"/>
        </w:rPr>
        <w:t>raagt de gedragsmatige visie uit in contacten met medewerkers en werkgever</w:t>
      </w:r>
    </w:p>
    <w:p w14:paraId="3754EC41" w14:textId="6BB44CA3" w:rsidR="00802B9F" w:rsidRPr="00ED379B" w:rsidRDefault="00764F23" w:rsidP="008733F2">
      <w:pPr>
        <w:pStyle w:val="Lijstalinea"/>
        <w:numPr>
          <w:ilvl w:val="0"/>
          <w:numId w:val="31"/>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W</w:t>
      </w:r>
      <w:r w:rsidR="00802B9F" w:rsidRPr="00ED379B">
        <w:rPr>
          <w:rFonts w:asciiTheme="minorHAnsi" w:eastAsiaTheme="minorEastAsia" w:hAnsiTheme="minorHAnsi" w:cstheme="minorHAnsi"/>
          <w:sz w:val="22"/>
          <w:szCs w:val="22"/>
        </w:rPr>
        <w:t>ordt ingezet als adviseur van de leidinggevende en medewerker, niet als beslisser in het verzuimproces</w:t>
      </w:r>
    </w:p>
    <w:p w14:paraId="2B88712F" w14:textId="62A9AC6B" w:rsidR="001C348C" w:rsidRDefault="00764F23" w:rsidP="008733F2">
      <w:pPr>
        <w:pStyle w:val="Lijstalinea"/>
        <w:numPr>
          <w:ilvl w:val="0"/>
          <w:numId w:val="31"/>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802B9F" w:rsidRPr="00ED379B">
        <w:rPr>
          <w:rFonts w:asciiTheme="minorHAnsi" w:eastAsiaTheme="minorEastAsia" w:hAnsiTheme="minorHAnsi" w:cstheme="minorHAnsi"/>
          <w:sz w:val="22"/>
          <w:szCs w:val="22"/>
        </w:rPr>
        <w:t>eschikt over de juiste kennis en vaardigheden om leidinggevenden in het eigen regiemodel te ondersteunen</w:t>
      </w:r>
    </w:p>
    <w:p w14:paraId="04806E30" w14:textId="77777777" w:rsidR="001C348C" w:rsidRPr="001C348C" w:rsidRDefault="001C348C" w:rsidP="001C348C">
      <w:pPr>
        <w:pStyle w:val="Lijstalinea"/>
        <w:spacing w:line="257" w:lineRule="auto"/>
        <w:contextualSpacing w:val="0"/>
        <w:rPr>
          <w:rFonts w:asciiTheme="minorHAnsi" w:eastAsiaTheme="minorEastAsia" w:hAnsiTheme="minorHAnsi" w:cstheme="minorHAnsi"/>
          <w:sz w:val="22"/>
          <w:szCs w:val="22"/>
        </w:rPr>
      </w:pPr>
    </w:p>
    <w:p w14:paraId="6EB3353B" w14:textId="4CC25326" w:rsidR="001C348C" w:rsidRPr="00ED379B" w:rsidRDefault="001C348C" w:rsidP="001C348C">
      <w:pPr>
        <w:spacing w:after="60" w:line="257" w:lineRule="auto"/>
        <w:rPr>
          <w:rFonts w:eastAsiaTheme="minorEastAsia" w:cstheme="minorHAnsi"/>
        </w:rPr>
      </w:pPr>
      <w:r>
        <w:rPr>
          <w:rFonts w:eastAsiaTheme="minorEastAsia" w:cstheme="minorHAnsi"/>
        </w:rPr>
        <w:t>Rol leidinggevende:</w:t>
      </w:r>
    </w:p>
    <w:p w14:paraId="6C0E194F" w14:textId="4EED2C33"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V</w:t>
      </w:r>
      <w:r w:rsidR="001C348C" w:rsidRPr="00ED379B">
        <w:rPr>
          <w:rFonts w:asciiTheme="minorHAnsi" w:eastAsiaTheme="minorEastAsia" w:hAnsiTheme="minorHAnsi" w:cstheme="minorHAnsi"/>
          <w:sz w:val="22"/>
          <w:szCs w:val="22"/>
        </w:rPr>
        <w:t>erantwoordelijkheid voor de verzuimbegeleiding</w:t>
      </w:r>
    </w:p>
    <w:p w14:paraId="73EDD5B8" w14:textId="6421E0BB"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1C348C" w:rsidRPr="00ED379B">
        <w:rPr>
          <w:rFonts w:asciiTheme="minorHAnsi" w:eastAsiaTheme="minorEastAsia" w:hAnsiTheme="minorHAnsi" w:cstheme="minorHAnsi"/>
          <w:sz w:val="22"/>
          <w:szCs w:val="22"/>
        </w:rPr>
        <w:t>evoegdheid om afspraken (bijvoorbeeld m.b.t. werkhervatting) met medewerkers te maken</w:t>
      </w:r>
    </w:p>
    <w:p w14:paraId="062CF4F3" w14:textId="4BF0D6C6"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M</w:t>
      </w:r>
      <w:r w:rsidR="001C348C" w:rsidRPr="00ED379B">
        <w:rPr>
          <w:rFonts w:asciiTheme="minorHAnsi" w:eastAsiaTheme="minorEastAsia" w:hAnsiTheme="minorHAnsi" w:cstheme="minorHAnsi"/>
          <w:sz w:val="22"/>
          <w:szCs w:val="22"/>
        </w:rPr>
        <w:t>onitoring en bewaking van het proces</w:t>
      </w:r>
    </w:p>
    <w:p w14:paraId="05BDC08F" w14:textId="606E10E1"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R</w:t>
      </w:r>
      <w:r w:rsidR="001C348C" w:rsidRPr="00ED379B">
        <w:rPr>
          <w:rFonts w:asciiTheme="minorHAnsi" w:eastAsiaTheme="minorEastAsia" w:hAnsiTheme="minorHAnsi" w:cstheme="minorHAnsi"/>
          <w:sz w:val="22"/>
          <w:szCs w:val="22"/>
        </w:rPr>
        <w:t>egistratie en dossiervorming</w:t>
      </w:r>
    </w:p>
    <w:p w14:paraId="5B90DCDA" w14:textId="4F3B2081"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S</w:t>
      </w:r>
      <w:r w:rsidR="001C348C" w:rsidRPr="00ED379B">
        <w:rPr>
          <w:rFonts w:asciiTheme="minorHAnsi" w:eastAsiaTheme="minorEastAsia" w:hAnsiTheme="minorHAnsi" w:cstheme="minorHAnsi"/>
          <w:sz w:val="22"/>
          <w:szCs w:val="22"/>
        </w:rPr>
        <w:t>turing geven</w:t>
      </w:r>
    </w:p>
    <w:p w14:paraId="5F758C28" w14:textId="77822F07"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1C348C" w:rsidRPr="00ED379B">
        <w:rPr>
          <w:rFonts w:asciiTheme="minorHAnsi" w:eastAsiaTheme="minorEastAsia" w:hAnsiTheme="minorHAnsi" w:cstheme="minorHAnsi"/>
          <w:sz w:val="22"/>
          <w:szCs w:val="22"/>
        </w:rPr>
        <w:t>eslisser zijn in het verzuimproces</w:t>
      </w:r>
    </w:p>
    <w:p w14:paraId="3B8EC920" w14:textId="059A0F4C" w:rsidR="001C348C" w:rsidRPr="00ED379B" w:rsidRDefault="00764F23" w:rsidP="008733F2">
      <w:pPr>
        <w:pStyle w:val="Lijstalinea"/>
        <w:numPr>
          <w:ilvl w:val="0"/>
          <w:numId w:val="44"/>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P</w:t>
      </w:r>
      <w:r w:rsidR="001C348C" w:rsidRPr="00ED379B">
        <w:rPr>
          <w:rFonts w:asciiTheme="minorHAnsi" w:eastAsiaTheme="minorEastAsia" w:hAnsiTheme="minorHAnsi" w:cstheme="minorHAnsi"/>
          <w:sz w:val="22"/>
          <w:szCs w:val="22"/>
        </w:rPr>
        <w:t>reventie en vroegtijdig signaleren van dreigend verzuim</w:t>
      </w:r>
    </w:p>
    <w:p w14:paraId="026494D0" w14:textId="77777777" w:rsidR="00802B9F" w:rsidRPr="001C348C" w:rsidRDefault="00802B9F" w:rsidP="001C348C">
      <w:pPr>
        <w:spacing w:line="257" w:lineRule="auto"/>
        <w:rPr>
          <w:rFonts w:eastAsiaTheme="minorEastAsia" w:cstheme="minorHAnsi"/>
        </w:rPr>
      </w:pPr>
    </w:p>
    <w:p w14:paraId="67AD92ED" w14:textId="77777777" w:rsidR="00802B9F" w:rsidRPr="00914C14" w:rsidRDefault="00802B9F" w:rsidP="00802B9F">
      <w:pPr>
        <w:spacing w:before="120" w:after="60" w:line="257" w:lineRule="auto"/>
        <w:rPr>
          <w:rFonts w:eastAsiaTheme="minorEastAsia" w:cstheme="minorHAnsi"/>
          <w:b/>
          <w:bCs/>
        </w:rPr>
      </w:pPr>
      <w:r w:rsidRPr="00914C14">
        <w:rPr>
          <w:rFonts w:eastAsiaTheme="minorEastAsia" w:cstheme="minorHAnsi"/>
          <w:b/>
          <w:bCs/>
        </w:rPr>
        <w:t>Het inzetbaarheidsmodel</w:t>
      </w:r>
    </w:p>
    <w:p w14:paraId="08EA841E"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Het aangaan van een arbeidscontract brengt voor beide partijen rechten en plichten met zich mee. Deze hebben betrekking op alle niveaus: aan- en afwezigheid, inzetbaarheid, tevredenheid en productiviteit. Als medewerkers en werkgevers dit kunnen uitvoeren, is werk te zien als middel om het kapitaal te laten renderen. Maar is het ook op te vatten als een deel van de identiteit van de medewerker waarmee deze bijdraagt aan zingeving van het leven en aan gezondheid en welzijn.</w:t>
      </w:r>
    </w:p>
    <w:p w14:paraId="27DB1A3D" w14:textId="77777777" w:rsidR="00802B9F" w:rsidRPr="00914C14" w:rsidRDefault="00802B9F" w:rsidP="00802B9F">
      <w:pPr>
        <w:spacing w:after="0" w:line="257" w:lineRule="auto"/>
        <w:rPr>
          <w:rFonts w:eastAsiaTheme="minorEastAsia" w:cstheme="minorHAnsi"/>
        </w:rPr>
      </w:pPr>
    </w:p>
    <w:p w14:paraId="1B8A5780" w14:textId="77777777" w:rsidR="00802B9F" w:rsidRPr="00914C14" w:rsidRDefault="00802B9F" w:rsidP="00802B9F">
      <w:pPr>
        <w:spacing w:after="0" w:line="257" w:lineRule="auto"/>
        <w:rPr>
          <w:rFonts w:eastAsiaTheme="minorEastAsia" w:cstheme="minorHAnsi"/>
        </w:rPr>
      </w:pPr>
      <w:r w:rsidRPr="00914C14">
        <w:rPr>
          <w:rFonts w:eastAsiaTheme="minorEastAsia" w:cstheme="minorHAnsi"/>
        </w:rPr>
        <w:t xml:space="preserve">Niet het verzuim is onderwerp van gesprek maar de inzetbaarheid. De werkgever stelt zichzelf de vraag: wat is ervoor nodig om een medewerker vitaal en gemotiveerd te houden. De medewerker neemt hierin zijn verantwoordelijkheid. Bij dit model wordt er gestuurd op resultaat en productiviteit en niet per se op de aan- of afwezigheid van een medewerker. Hierbij ligt er een grote verantwoordelijkheid bij de medewerker die op zijn beurt wordt gefaciliteerd door de werkgever, bijvoorbeeld d.m.v. coaching, begeleiding en opleidingen. </w:t>
      </w:r>
    </w:p>
    <w:p w14:paraId="254B8BF7" w14:textId="77777777" w:rsidR="00802B9F" w:rsidRPr="00914C14" w:rsidRDefault="00802B9F" w:rsidP="00802B9F">
      <w:pPr>
        <w:spacing w:after="0" w:line="257" w:lineRule="auto"/>
        <w:rPr>
          <w:rFonts w:eastAsiaTheme="minorEastAsia" w:cstheme="minorHAnsi"/>
        </w:rPr>
      </w:pPr>
    </w:p>
    <w:p w14:paraId="5E453AA0" w14:textId="78721B51" w:rsidR="00802B9F" w:rsidRPr="00ED379B" w:rsidRDefault="001C348C" w:rsidP="00802B9F">
      <w:pPr>
        <w:spacing w:after="0" w:line="257" w:lineRule="auto"/>
        <w:rPr>
          <w:rFonts w:eastAsiaTheme="minorEastAsia" w:cstheme="minorHAnsi"/>
        </w:rPr>
      </w:pPr>
      <w:r>
        <w:rPr>
          <w:rFonts w:eastAsiaTheme="minorEastAsia" w:cstheme="minorHAnsi"/>
        </w:rPr>
        <w:t>In het kort</w:t>
      </w:r>
      <w:r w:rsidR="00802B9F" w:rsidRPr="00ED379B">
        <w:rPr>
          <w:rFonts w:eastAsiaTheme="minorEastAsia" w:cstheme="minorHAnsi"/>
        </w:rPr>
        <w:t>:</w:t>
      </w:r>
    </w:p>
    <w:p w14:paraId="20E6F94C" w14:textId="6E70EB02" w:rsidR="00802B9F" w:rsidRPr="00ED379B" w:rsidRDefault="002B6B3F" w:rsidP="008733F2">
      <w:pPr>
        <w:pStyle w:val="Lijstalinea"/>
        <w:numPr>
          <w:ilvl w:val="0"/>
          <w:numId w:val="30"/>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S</w:t>
      </w:r>
      <w:r w:rsidR="00802B9F" w:rsidRPr="00ED379B">
        <w:rPr>
          <w:rFonts w:asciiTheme="minorHAnsi" w:eastAsiaTheme="minorEastAsia" w:hAnsiTheme="minorHAnsi" w:cstheme="minorHAnsi"/>
          <w:sz w:val="22"/>
          <w:szCs w:val="22"/>
        </w:rPr>
        <w:t>turing op resultaat of productiviteit in plaats van aan- of afwezigheid</w:t>
      </w:r>
    </w:p>
    <w:p w14:paraId="57F6A509" w14:textId="4F60D335" w:rsidR="00802B9F" w:rsidRPr="00ED379B" w:rsidRDefault="002B6B3F" w:rsidP="008733F2">
      <w:pPr>
        <w:pStyle w:val="Lijstalinea"/>
        <w:numPr>
          <w:ilvl w:val="0"/>
          <w:numId w:val="30"/>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A</w:t>
      </w:r>
      <w:r w:rsidR="00802B9F" w:rsidRPr="00ED379B">
        <w:rPr>
          <w:rFonts w:asciiTheme="minorHAnsi" w:eastAsiaTheme="minorEastAsia" w:hAnsiTheme="minorHAnsi" w:cstheme="minorHAnsi"/>
          <w:sz w:val="22"/>
          <w:szCs w:val="22"/>
        </w:rPr>
        <w:t>ctiveren door coaching, begeleiding en opleiding</w:t>
      </w:r>
    </w:p>
    <w:p w14:paraId="2C262E9A" w14:textId="44DA4564" w:rsidR="00802B9F" w:rsidRPr="00ED379B" w:rsidRDefault="002B6B3F" w:rsidP="008733F2">
      <w:pPr>
        <w:pStyle w:val="Lijstalinea"/>
        <w:numPr>
          <w:ilvl w:val="0"/>
          <w:numId w:val="30"/>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B</w:t>
      </w:r>
      <w:r w:rsidR="00802B9F" w:rsidRPr="00ED379B">
        <w:rPr>
          <w:rFonts w:asciiTheme="minorHAnsi" w:eastAsiaTheme="minorEastAsia" w:hAnsiTheme="minorHAnsi" w:cstheme="minorHAnsi"/>
          <w:sz w:val="22"/>
          <w:szCs w:val="22"/>
        </w:rPr>
        <w:t>elangrijkste actoren zijn de medewerker en de leidinggevende</w:t>
      </w:r>
    </w:p>
    <w:p w14:paraId="4FD685BD" w14:textId="428D8D97" w:rsidR="00802B9F" w:rsidRPr="00ED379B" w:rsidRDefault="002B6B3F" w:rsidP="008733F2">
      <w:pPr>
        <w:pStyle w:val="Lijstalinea"/>
        <w:numPr>
          <w:ilvl w:val="0"/>
          <w:numId w:val="30"/>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L</w:t>
      </w:r>
      <w:r w:rsidR="00802B9F" w:rsidRPr="00ED379B">
        <w:rPr>
          <w:rFonts w:asciiTheme="minorHAnsi" w:eastAsiaTheme="minorEastAsia" w:hAnsiTheme="minorHAnsi" w:cstheme="minorHAnsi"/>
          <w:sz w:val="22"/>
          <w:szCs w:val="22"/>
        </w:rPr>
        <w:t>eidinggevende faciliteert de medewerker</w:t>
      </w:r>
    </w:p>
    <w:p w14:paraId="73D57B8C" w14:textId="304C865F" w:rsidR="00802B9F" w:rsidRDefault="002B6B3F" w:rsidP="008733F2">
      <w:pPr>
        <w:pStyle w:val="Lijstalinea"/>
        <w:numPr>
          <w:ilvl w:val="0"/>
          <w:numId w:val="30"/>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C</w:t>
      </w:r>
      <w:r w:rsidR="00802B9F" w:rsidRPr="00ED379B">
        <w:rPr>
          <w:rFonts w:asciiTheme="minorHAnsi" w:eastAsiaTheme="minorEastAsia" w:hAnsiTheme="minorHAnsi" w:cstheme="minorHAnsi"/>
          <w:sz w:val="22"/>
          <w:szCs w:val="22"/>
        </w:rPr>
        <w:t>ontact met medische deskundigen als dat nodig is</w:t>
      </w:r>
    </w:p>
    <w:p w14:paraId="1EC56588" w14:textId="77777777" w:rsidR="00DB7098" w:rsidRPr="00ED379B" w:rsidRDefault="00DB7098" w:rsidP="00DB7098">
      <w:pPr>
        <w:pStyle w:val="Lijstalinea"/>
        <w:spacing w:line="257" w:lineRule="auto"/>
        <w:contextualSpacing w:val="0"/>
        <w:rPr>
          <w:rFonts w:asciiTheme="minorHAnsi" w:eastAsiaTheme="minorEastAsia" w:hAnsiTheme="minorHAnsi" w:cstheme="minorHAnsi"/>
          <w:sz w:val="22"/>
          <w:szCs w:val="22"/>
        </w:rPr>
      </w:pPr>
    </w:p>
    <w:p w14:paraId="77FFC03F" w14:textId="20DF0504" w:rsidR="00DB7098" w:rsidRDefault="00DB7098" w:rsidP="00DB7098">
      <w:pPr>
        <w:pStyle w:val="Geenafstand"/>
      </w:pPr>
      <w:r>
        <w:t>Randvoorwaarden:</w:t>
      </w:r>
    </w:p>
    <w:p w14:paraId="7A8AFF06" w14:textId="77777777" w:rsidR="00DB7098" w:rsidRPr="00DB7098" w:rsidRDefault="00DB7098" w:rsidP="008733F2">
      <w:pPr>
        <w:pStyle w:val="Geenafstand"/>
        <w:numPr>
          <w:ilvl w:val="0"/>
          <w:numId w:val="45"/>
        </w:numPr>
      </w:pPr>
      <w:r w:rsidRPr="00DB7098">
        <w:t>Alleen mogelijk als verzuim op een stabiel laag niveau is</w:t>
      </w:r>
    </w:p>
    <w:p w14:paraId="41667C7F" w14:textId="77777777" w:rsidR="00DB7098" w:rsidRPr="00DB7098" w:rsidRDefault="00DB7098" w:rsidP="008733F2">
      <w:pPr>
        <w:pStyle w:val="Geenafstand"/>
        <w:numPr>
          <w:ilvl w:val="0"/>
          <w:numId w:val="45"/>
        </w:numPr>
      </w:pPr>
      <w:r w:rsidRPr="00DB7098">
        <w:t>Grote mate van verantwoordelijkheid bij medewerkers</w:t>
      </w:r>
    </w:p>
    <w:p w14:paraId="13C2DC98" w14:textId="77777777" w:rsidR="00DB7098" w:rsidRPr="00DB7098" w:rsidRDefault="00DB7098" w:rsidP="008733F2">
      <w:pPr>
        <w:pStyle w:val="Geenafstand"/>
        <w:numPr>
          <w:ilvl w:val="0"/>
          <w:numId w:val="45"/>
        </w:numPr>
      </w:pPr>
      <w:r w:rsidRPr="00DB7098">
        <w:lastRenderedPageBreak/>
        <w:t>Een duidelijk uitgewerkte visie op duurzame inzetbaarheid Taken, bevoegdheden en verantwoordelijkheden (</w:t>
      </w:r>
      <w:proofErr w:type="spellStart"/>
      <w:r w:rsidRPr="00DB7098">
        <w:t>TBV’s</w:t>
      </w:r>
      <w:proofErr w:type="spellEnd"/>
      <w:r w:rsidRPr="00DB7098">
        <w:t>) zijn duidelijk beschreven</w:t>
      </w:r>
    </w:p>
    <w:p w14:paraId="35957F7F" w14:textId="77777777" w:rsidR="00DB7098" w:rsidRPr="00DB7098" w:rsidRDefault="00DB7098" w:rsidP="008733F2">
      <w:pPr>
        <w:pStyle w:val="Geenafstand"/>
        <w:numPr>
          <w:ilvl w:val="0"/>
          <w:numId w:val="45"/>
        </w:numPr>
      </w:pPr>
      <w:r w:rsidRPr="00DB7098">
        <w:t>Een heldere en werkbare gesprekkencyclus</w:t>
      </w:r>
    </w:p>
    <w:p w14:paraId="1E23AB11" w14:textId="0FF0C2C3" w:rsidR="00DB7098" w:rsidRPr="00B24015" w:rsidRDefault="00DB7098" w:rsidP="00B24015">
      <w:pPr>
        <w:pStyle w:val="Geenafstand"/>
        <w:numPr>
          <w:ilvl w:val="0"/>
          <w:numId w:val="45"/>
        </w:numPr>
      </w:pPr>
      <w:r w:rsidRPr="00DB7098">
        <w:t xml:space="preserve">Inrichten providerboog met professionals waar behoefte aan kan zijn in het kader van </w:t>
      </w:r>
      <w:proofErr w:type="spellStart"/>
      <w:r w:rsidRPr="00DB7098">
        <w:t>amplitie</w:t>
      </w:r>
      <w:proofErr w:type="spellEnd"/>
      <w:r w:rsidRPr="00DB7098">
        <w:t>, preventie, curatie en op welke wijze (wanneer en hoe) deze kan worden ingezet</w:t>
      </w:r>
      <w:r w:rsidR="00B24015">
        <w:br/>
      </w:r>
    </w:p>
    <w:p w14:paraId="5574D537" w14:textId="68AF1238" w:rsidR="00802B9F" w:rsidRPr="00ED379B" w:rsidRDefault="00802B9F" w:rsidP="00802B9F">
      <w:pPr>
        <w:spacing w:after="0" w:line="257" w:lineRule="auto"/>
        <w:rPr>
          <w:rFonts w:eastAsiaTheme="minorEastAsia" w:cstheme="minorHAnsi"/>
        </w:rPr>
      </w:pPr>
      <w:r w:rsidRPr="00ED379B">
        <w:rPr>
          <w:rFonts w:eastAsiaTheme="minorEastAsia" w:cstheme="minorHAnsi"/>
        </w:rPr>
        <w:t>Rol van de bedrijfsarts:</w:t>
      </w:r>
    </w:p>
    <w:p w14:paraId="050183C8" w14:textId="435C5651" w:rsidR="008733F2" w:rsidRPr="00B24015" w:rsidRDefault="00B24015" w:rsidP="008733F2">
      <w:pPr>
        <w:pStyle w:val="Lijstalinea"/>
        <w:numPr>
          <w:ilvl w:val="0"/>
          <w:numId w:val="29"/>
        </w:numPr>
        <w:spacing w:line="257" w:lineRule="auto"/>
        <w:contextualSpacing w:val="0"/>
        <w:rPr>
          <w:rFonts w:asciiTheme="minorHAnsi" w:eastAsiaTheme="minorEastAsia" w:hAnsiTheme="minorHAnsi" w:cstheme="minorHAnsi"/>
          <w:sz w:val="22"/>
          <w:szCs w:val="22"/>
        </w:rPr>
      </w:pPr>
      <w:r>
        <w:rPr>
          <w:rFonts w:asciiTheme="minorHAnsi" w:eastAsiaTheme="minorEastAsia" w:hAnsiTheme="minorHAnsi" w:cstheme="minorHAnsi"/>
          <w:sz w:val="22"/>
          <w:szCs w:val="22"/>
        </w:rPr>
        <w:t>G</w:t>
      </w:r>
      <w:r w:rsidR="00802B9F" w:rsidRPr="00ED379B">
        <w:rPr>
          <w:rFonts w:asciiTheme="minorHAnsi" w:eastAsiaTheme="minorEastAsia" w:hAnsiTheme="minorHAnsi" w:cstheme="minorHAnsi"/>
          <w:sz w:val="22"/>
          <w:szCs w:val="22"/>
        </w:rPr>
        <w:t>een, tenzij er sprake is van een medisch objectiveerbare klach</w:t>
      </w:r>
      <w:bookmarkEnd w:id="36"/>
      <w:r w:rsidR="008733F2">
        <w:rPr>
          <w:rFonts w:asciiTheme="minorHAnsi" w:eastAsiaTheme="minorEastAsia" w:hAnsiTheme="minorHAnsi" w:cstheme="minorHAnsi"/>
          <w:sz w:val="22"/>
          <w:szCs w:val="22"/>
        </w:rPr>
        <w:t>t</w:t>
      </w:r>
      <w:r>
        <w:rPr>
          <w:rFonts w:asciiTheme="minorHAnsi" w:eastAsiaTheme="minorEastAsia" w:hAnsiTheme="minorHAnsi" w:cstheme="minorHAnsi"/>
          <w:sz w:val="22"/>
          <w:szCs w:val="22"/>
        </w:rPr>
        <w:br/>
      </w:r>
    </w:p>
    <w:p w14:paraId="3466A404" w14:textId="7E6C03BD" w:rsidR="008733F2" w:rsidRDefault="008733F2" w:rsidP="008733F2">
      <w:pPr>
        <w:pStyle w:val="Geenafstand"/>
      </w:pPr>
      <w:r>
        <w:t xml:space="preserve">Rol leidinggevende: </w:t>
      </w:r>
    </w:p>
    <w:p w14:paraId="36EC6746" w14:textId="5F692BE3" w:rsidR="008733F2" w:rsidRDefault="00B24015" w:rsidP="008733F2">
      <w:pPr>
        <w:pStyle w:val="Geenafstand"/>
        <w:numPr>
          <w:ilvl w:val="0"/>
          <w:numId w:val="46"/>
        </w:numPr>
      </w:pPr>
      <w:r>
        <w:t>V</w:t>
      </w:r>
      <w:r w:rsidR="008733F2" w:rsidRPr="008733F2">
        <w:t>oert inzetbaarheidsgesprekken</w:t>
      </w:r>
    </w:p>
    <w:p w14:paraId="512566FB" w14:textId="13734A5D" w:rsidR="008733F2" w:rsidRDefault="00B24015" w:rsidP="008733F2">
      <w:pPr>
        <w:pStyle w:val="Geenafstand"/>
        <w:numPr>
          <w:ilvl w:val="0"/>
          <w:numId w:val="46"/>
        </w:numPr>
      </w:pPr>
      <w:r>
        <w:t>S</w:t>
      </w:r>
      <w:r w:rsidR="008733F2" w:rsidRPr="008733F2">
        <w:t xml:space="preserve">tuurt op productiviteit </w:t>
      </w:r>
    </w:p>
    <w:p w14:paraId="1092C227" w14:textId="03B52F24" w:rsidR="008733F2" w:rsidRPr="008733F2" w:rsidRDefault="00B24015" w:rsidP="008733F2">
      <w:pPr>
        <w:pStyle w:val="Geenafstand"/>
        <w:numPr>
          <w:ilvl w:val="0"/>
          <w:numId w:val="46"/>
        </w:numPr>
      </w:pPr>
      <w:r>
        <w:t>F</w:t>
      </w:r>
      <w:r w:rsidR="008733F2" w:rsidRPr="008733F2">
        <w:t>aciliteert begeleiding, opleiding en coaching</w:t>
      </w:r>
    </w:p>
    <w:p w14:paraId="5950D5CF" w14:textId="77777777" w:rsidR="008733F2" w:rsidRPr="008733F2" w:rsidRDefault="008733F2" w:rsidP="008733F2">
      <w:pPr>
        <w:spacing w:line="257" w:lineRule="auto"/>
        <w:rPr>
          <w:rFonts w:eastAsiaTheme="minorEastAsia" w:cstheme="minorHAnsi"/>
        </w:rPr>
      </w:pPr>
    </w:p>
    <w:p w14:paraId="3FFE3B0A" w14:textId="77777777" w:rsidR="008733F2" w:rsidRDefault="008733F2" w:rsidP="008733F2">
      <w:pPr>
        <w:spacing w:line="257" w:lineRule="auto"/>
        <w:rPr>
          <w:rFonts w:eastAsiaTheme="minorEastAsia" w:cstheme="minorHAnsi"/>
        </w:rPr>
      </w:pPr>
    </w:p>
    <w:p w14:paraId="233A7BA8" w14:textId="2B63F010" w:rsidR="008733F2" w:rsidRPr="008733F2" w:rsidRDefault="008733F2" w:rsidP="008733F2">
      <w:pPr>
        <w:spacing w:line="257" w:lineRule="auto"/>
        <w:rPr>
          <w:rFonts w:eastAsiaTheme="minorEastAsia" w:cstheme="minorHAnsi"/>
        </w:rPr>
        <w:sectPr w:rsidR="008733F2" w:rsidRPr="008733F2" w:rsidSect="00CC6DFE">
          <w:headerReference w:type="even" r:id="rId12"/>
          <w:footerReference w:type="default" r:id="rId13"/>
          <w:headerReference w:type="first" r:id="rId14"/>
          <w:footerReference w:type="first" r:id="rId15"/>
          <w:pgSz w:w="11906" w:h="16838" w:code="9"/>
          <w:pgMar w:top="1418" w:right="1418" w:bottom="1418" w:left="1418" w:header="1871" w:footer="680" w:gutter="0"/>
          <w:cols w:space="708"/>
          <w:titlePg/>
          <w:docGrid w:linePitch="360"/>
        </w:sectPr>
      </w:pPr>
    </w:p>
    <w:p w14:paraId="15A6B1FA" w14:textId="2AA46B2F" w:rsidR="00CC6DFE" w:rsidRPr="00914C14" w:rsidRDefault="00CC6DFE" w:rsidP="00254953">
      <w:pPr>
        <w:pStyle w:val="Kop1"/>
        <w:rPr>
          <w:rFonts w:asciiTheme="minorHAnsi" w:hAnsiTheme="minorHAnsi" w:cstheme="minorHAnsi"/>
        </w:rPr>
      </w:pPr>
      <w:bookmarkStart w:id="38" w:name="_Toc181795281"/>
      <w:r w:rsidRPr="00914C14">
        <w:rPr>
          <w:rFonts w:asciiTheme="minorHAnsi" w:hAnsiTheme="minorHAnsi" w:cstheme="minorHAnsi"/>
          <w:noProof/>
        </w:rPr>
        <w:lastRenderedPageBreak/>
        <mc:AlternateContent>
          <mc:Choice Requires="wps">
            <w:drawing>
              <wp:anchor distT="0" distB="0" distL="114300" distR="114300" simplePos="0" relativeHeight="251658243" behindDoc="0" locked="1" layoutInCell="0" allowOverlap="0" wp14:anchorId="6E983C67" wp14:editId="615237F2">
                <wp:simplePos x="0" y="0"/>
                <wp:positionH relativeFrom="column">
                  <wp:posOffset>-920750</wp:posOffset>
                </wp:positionH>
                <wp:positionV relativeFrom="page">
                  <wp:posOffset>4253230</wp:posOffset>
                </wp:positionV>
                <wp:extent cx="7580630" cy="1403985"/>
                <wp:effectExtent l="0" t="0" r="0" b="1905"/>
                <wp:wrapNone/>
                <wp:docPr id="1314992657" name="Tekstvak 131499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0630" cy="1403985"/>
                        </a:xfrm>
                        <a:prstGeom prst="rect">
                          <a:avLst/>
                        </a:prstGeom>
                        <a:noFill/>
                        <a:ln w="9525">
                          <a:noFill/>
                          <a:miter lim="800000"/>
                          <a:headEnd/>
                          <a:tailEnd/>
                        </a:ln>
                      </wps:spPr>
                      <wps:txbx>
                        <w:txbxContent>
                          <w:p w14:paraId="6A3515D7" w14:textId="77777777" w:rsidR="00CC6DFE" w:rsidRPr="0051694D" w:rsidRDefault="00CC6DFE" w:rsidP="00CC6DFE">
                            <w:pPr>
                              <w:ind w:left="3828"/>
                              <w:jc w:val="center"/>
                              <w:rPr>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983C67" id="Tekstvak 1314992657" o:spid="_x0000_s1029" type="#_x0000_t202" style="position:absolute;margin-left:-72.5pt;margin-top:334.9pt;width:596.9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3H/gEAANUDAAAOAAAAZHJzL2Uyb0RvYy54bWysU9tuGyEQfa/Uf0C817u+JfbKOEqTuqqU&#10;XqSkH4BZ1osKDAXsXffrM7COYzVvVfcBAbNzZs6Zw+qmN5ocpA8KLKPjUUmJtAJqZXeM/nzafFhQ&#10;EiK3NddgJaNHGejN+v27VecqOYEWdC09QRAbqs4x2sboqqIIopWGhxE4aTHYgDc84tHvitrzDtGN&#10;LiZleVV04GvnQcgQ8PZ+CNJ1xm8aKeL3pgkyEs0o9hbz6vO6TWuxXvFq57lrlTi1wf+hC8OVxaJn&#10;qHseOdl79QbKKOEhQBNHAkwBTaOEzByQzbj8i81jy53MXFCc4M4yhf8HK74dHt0PT2L/EXocYCYR&#10;3AOIX4FYuGu53clb76FrJa+x8DhJVnQuVKfUJHWoQgLZdl+hxiHzfYQM1DfeJFWQJ0F0HMDxLLrs&#10;IxF4eT1flFdTDAmMjWfldLmY5xq8ekl3PsTPEgxJG0Y9TjXD88NDiKkdXr38kqpZ2Cit82S1JR2j&#10;y/lknhMuIkZFNJ5WhtFFmb7BConlJ1vn5MiVHvZYQNsT7cR04Bz7bU9Uzeg05SYVtlAfUQcPg8/w&#10;XeCmBf+Hkg49xmj4vedeUqK/WNRyOZ7NkinzYTa/nuDBX0a2lxFuBUIxGikZtncxGzlRDu4WNd+o&#10;rMZrJ6eW0TtZpJPPkzkvz/mv19e4fgYAAP//AwBQSwMEFAAGAAgAAAAhAMQKoqnhAAAADQEAAA8A&#10;AABkcnMvZG93bnJldi54bWxMj8FOwzAMhu9IvENkJG5bsmmUtjSdJrSNIzAqzlnjtdWapEqyrrw9&#10;3glutvzr9/cV68n0bEQfOmclLOYCGNra6c42Eqqv3SwFFqKyWvXOooQfDLAu7+8KlWt3tZ84HmLD&#10;qMSGXEloYxxyzkPdolFh7ga0dDs5b1Sk1Tdce3WlctPzpRAJN6qz9KFVA762WJ8PFyNhiMP++c2/&#10;f2y2u1FU3/tq2TVbKR8fps0LsIhT/AvDDZ/QoSSmo7tYHVgvYbZYPZFMlJAkGUncImKV0nSUkGYi&#10;A14W/L9F+QsAAP//AwBQSwECLQAUAAYACAAAACEAtoM4kv4AAADhAQAAEwAAAAAAAAAAAAAAAAAA&#10;AAAAW0NvbnRlbnRfVHlwZXNdLnhtbFBLAQItABQABgAIAAAAIQA4/SH/1gAAAJQBAAALAAAAAAAA&#10;AAAAAAAAAC8BAABfcmVscy8ucmVsc1BLAQItABQABgAIAAAAIQCJ933H/gEAANUDAAAOAAAAAAAA&#10;AAAAAAAAAC4CAABkcnMvZTJvRG9jLnhtbFBLAQItABQABgAIAAAAIQDECqKp4QAAAA0BAAAPAAAA&#10;AAAAAAAAAAAAAFgEAABkcnMvZG93bnJldi54bWxQSwUGAAAAAAQABADzAAAAZgUAAAAA&#10;" o:allowincell="f" o:allowoverlap="f" filled="f" stroked="f">
                <v:textbox style="mso-fit-shape-to-text:t">
                  <w:txbxContent>
                    <w:p w14:paraId="6A3515D7" w14:textId="77777777" w:rsidR="00CC6DFE" w:rsidRPr="0051694D" w:rsidRDefault="00CC6DFE" w:rsidP="00CC6DFE">
                      <w:pPr>
                        <w:ind w:left="3828"/>
                        <w:jc w:val="center"/>
                        <w:rPr>
                          <w:b/>
                          <w:sz w:val="32"/>
                        </w:rPr>
                      </w:pPr>
                    </w:p>
                  </w:txbxContent>
                </v:textbox>
                <w10:wrap anchory="page"/>
                <w10:anchorlock/>
              </v:shape>
            </w:pict>
          </mc:Fallback>
        </mc:AlternateContent>
      </w:r>
      <w:bookmarkStart w:id="39" w:name="_Toc155278127"/>
      <w:r w:rsidRPr="00914C14">
        <w:rPr>
          <w:rFonts w:asciiTheme="minorHAnsi" w:hAnsiTheme="minorHAnsi" w:cstheme="minorHAnsi"/>
        </w:rPr>
        <w:t xml:space="preserve">Bijlage </w:t>
      </w:r>
      <w:r w:rsidR="00254953" w:rsidRPr="00914C14">
        <w:rPr>
          <w:rFonts w:asciiTheme="minorHAnsi" w:hAnsiTheme="minorHAnsi" w:cstheme="minorHAnsi"/>
        </w:rPr>
        <w:t>2</w:t>
      </w:r>
      <w:r w:rsidRPr="00914C14">
        <w:rPr>
          <w:rFonts w:asciiTheme="minorHAnsi" w:hAnsiTheme="minorHAnsi" w:cstheme="minorHAnsi"/>
        </w:rPr>
        <w:t>: Verzuimprotocol</w:t>
      </w:r>
      <w:bookmarkEnd w:id="38"/>
      <w:bookmarkEnd w:id="39"/>
    </w:p>
    <w:p w14:paraId="101279A7" w14:textId="19FBE1D3" w:rsidR="00CC6DFE" w:rsidRPr="00914C14" w:rsidRDefault="00CC6DFE" w:rsidP="00CC6DFE">
      <w:pPr>
        <w:spacing w:line="257" w:lineRule="auto"/>
        <w:rPr>
          <w:rFonts w:cstheme="minorHAnsi"/>
        </w:rPr>
      </w:pPr>
      <w:r w:rsidRPr="00914C14">
        <w:rPr>
          <w:rFonts w:cstheme="minorHAnsi"/>
        </w:rPr>
        <w:t xml:space="preserve">In dit verzuimprotocol staan de stappen uitgewerkt die van toepassing zijn bij (langdurig) verzuim. Het niet naleven van de voorschriften rondom verzuim kan leiden tot disciplinaire maatregelen zoals omschreven in de </w:t>
      </w:r>
      <w:r w:rsidR="00D30523">
        <w:rPr>
          <w:rFonts w:cstheme="minorHAnsi"/>
        </w:rPr>
        <w:t>CAO</w:t>
      </w:r>
      <w:r w:rsidRPr="00914C14">
        <w:rPr>
          <w:rFonts w:cstheme="minorHAnsi"/>
        </w:rPr>
        <w:t xml:space="preserve"> PO.</w:t>
      </w:r>
    </w:p>
    <w:p w14:paraId="2FD1B66A" w14:textId="77777777" w:rsidR="00CC6DFE" w:rsidRPr="00914C14" w:rsidRDefault="00CC6DFE" w:rsidP="00CC6DFE">
      <w:pPr>
        <w:spacing w:line="257" w:lineRule="auto"/>
        <w:rPr>
          <w:rFonts w:cstheme="minorHAnsi"/>
          <w:b/>
          <w:bCs/>
        </w:rPr>
      </w:pPr>
      <w:r w:rsidRPr="00914C14">
        <w:rPr>
          <w:rFonts w:cstheme="minorHAnsi"/>
          <w:b/>
          <w:bCs/>
        </w:rPr>
        <w:t>Algemene verplichtingen medewerker</w:t>
      </w:r>
    </w:p>
    <w:p w14:paraId="1B4FC392" w14:textId="77777777" w:rsidR="00CC6DFE" w:rsidRPr="00914C14" w:rsidRDefault="00CC6DFE" w:rsidP="008733F2">
      <w:pPr>
        <w:pStyle w:val="Lijstalinea"/>
        <w:numPr>
          <w:ilvl w:val="0"/>
          <w:numId w:val="17"/>
        </w:numPr>
        <w:spacing w:line="257" w:lineRule="auto"/>
        <w:rPr>
          <w:rFonts w:asciiTheme="minorHAnsi" w:hAnsiTheme="minorHAnsi" w:cstheme="minorHAnsi"/>
        </w:rPr>
      </w:pPr>
      <w:r w:rsidRPr="00914C14">
        <w:rPr>
          <w:rFonts w:asciiTheme="minorHAnsi" w:hAnsiTheme="minorHAnsi" w:cstheme="minorHAnsi"/>
        </w:rPr>
        <w:t xml:space="preserve">De medewerker dient tijdens het verzuim bereikbaar te zijn voor zijn direct leidinggevende en de directeur van de school, uiteraard voor zover gezondheidstoestand dit toelaat. </w:t>
      </w:r>
    </w:p>
    <w:p w14:paraId="5E0E8151" w14:textId="77777777" w:rsidR="00CC6DFE" w:rsidRPr="00914C14" w:rsidRDefault="00CC6DFE" w:rsidP="008733F2">
      <w:pPr>
        <w:pStyle w:val="Lijstalinea"/>
        <w:numPr>
          <w:ilvl w:val="0"/>
          <w:numId w:val="17"/>
        </w:numPr>
        <w:spacing w:line="257" w:lineRule="auto"/>
        <w:rPr>
          <w:rFonts w:asciiTheme="minorHAnsi" w:hAnsiTheme="minorHAnsi" w:cstheme="minorHAnsi"/>
        </w:rPr>
      </w:pPr>
      <w:r w:rsidRPr="00914C14">
        <w:rPr>
          <w:rFonts w:asciiTheme="minorHAnsi" w:hAnsiTheme="minorHAnsi" w:cstheme="minorHAnsi"/>
        </w:rPr>
        <w:t xml:space="preserve">Tijdens het verzuim is het niet toegestaan andere werkzaamheden dan de bedongen arbeid te verrichten zonder overleg met de direct leidinggevende of de directeur van de school. </w:t>
      </w:r>
    </w:p>
    <w:p w14:paraId="6D83F2FD" w14:textId="77777777" w:rsidR="00CC6DFE" w:rsidRPr="00914C14" w:rsidRDefault="00CC6DFE" w:rsidP="008733F2">
      <w:pPr>
        <w:pStyle w:val="Lijstalinea"/>
        <w:numPr>
          <w:ilvl w:val="0"/>
          <w:numId w:val="17"/>
        </w:numPr>
        <w:spacing w:line="257" w:lineRule="auto"/>
        <w:rPr>
          <w:rFonts w:asciiTheme="minorHAnsi" w:hAnsiTheme="minorHAnsi" w:cstheme="minorHAnsi"/>
        </w:rPr>
      </w:pPr>
      <w:r w:rsidRPr="00914C14">
        <w:rPr>
          <w:rFonts w:asciiTheme="minorHAnsi" w:hAnsiTheme="minorHAnsi" w:cstheme="minorHAnsi"/>
        </w:rPr>
        <w:t xml:space="preserve">De medewerker geeft veranderingen in de situatie door aan zijn direct leidinggevende en (indien al van toepassing) de arbodienstverlener. </w:t>
      </w:r>
    </w:p>
    <w:p w14:paraId="7DFFA02E" w14:textId="50E1F978" w:rsidR="00CC6DFE" w:rsidRPr="00914C14" w:rsidRDefault="00CC6DFE" w:rsidP="008733F2">
      <w:pPr>
        <w:pStyle w:val="Lijstalinea"/>
        <w:numPr>
          <w:ilvl w:val="0"/>
          <w:numId w:val="17"/>
        </w:numPr>
        <w:spacing w:line="257" w:lineRule="auto"/>
        <w:rPr>
          <w:rFonts w:asciiTheme="minorHAnsi" w:hAnsiTheme="minorHAnsi" w:cstheme="minorHAnsi"/>
        </w:rPr>
      </w:pPr>
      <w:r w:rsidRPr="00914C14">
        <w:rPr>
          <w:rFonts w:asciiTheme="minorHAnsi" w:hAnsiTheme="minorHAnsi" w:cstheme="minorHAnsi"/>
        </w:rPr>
        <w:t>Een verzuimende medewerker werkt mee en doet er alles aan om op een zo kort mogelijke termijn het werk te hervatten.</w:t>
      </w:r>
    </w:p>
    <w:p w14:paraId="28527D6D" w14:textId="77777777" w:rsidR="00A475B9" w:rsidRPr="00914C14" w:rsidRDefault="00A475B9" w:rsidP="00A475B9">
      <w:pPr>
        <w:pStyle w:val="Lijstalinea"/>
        <w:spacing w:line="257" w:lineRule="auto"/>
        <w:rPr>
          <w:rFonts w:asciiTheme="minorHAnsi" w:hAnsiTheme="minorHAnsi" w:cstheme="minorHAnsi"/>
        </w:rPr>
      </w:pPr>
    </w:p>
    <w:p w14:paraId="52B101EA" w14:textId="77777777" w:rsidR="00CC6DFE" w:rsidRPr="00914C14" w:rsidRDefault="00CC6DFE" w:rsidP="00CC6DFE">
      <w:pPr>
        <w:spacing w:line="257" w:lineRule="auto"/>
        <w:rPr>
          <w:rFonts w:cstheme="minorHAnsi"/>
          <w:b/>
          <w:bCs/>
        </w:rPr>
      </w:pPr>
      <w:r w:rsidRPr="00914C14">
        <w:rPr>
          <w:rFonts w:cstheme="minorHAnsi"/>
          <w:b/>
          <w:bCs/>
        </w:rPr>
        <w:t>Algemene verplichtingen werkgever</w:t>
      </w:r>
    </w:p>
    <w:p w14:paraId="6BA35BED" w14:textId="77777777" w:rsidR="00CC6DFE" w:rsidRPr="00914C14" w:rsidRDefault="00CC6DFE" w:rsidP="008733F2">
      <w:pPr>
        <w:pStyle w:val="Lijstalinea"/>
        <w:numPr>
          <w:ilvl w:val="0"/>
          <w:numId w:val="18"/>
        </w:numPr>
        <w:spacing w:line="257" w:lineRule="auto"/>
        <w:rPr>
          <w:rFonts w:asciiTheme="minorHAnsi" w:hAnsiTheme="minorHAnsi" w:cstheme="minorHAnsi"/>
        </w:rPr>
      </w:pPr>
      <w:r w:rsidRPr="00914C14">
        <w:rPr>
          <w:rFonts w:asciiTheme="minorHAnsi" w:hAnsiTheme="minorHAnsi" w:cstheme="minorHAnsi"/>
        </w:rPr>
        <w:t xml:space="preserve">De werkgever verricht alle re-integratie-inspanningen die redelijkerwijs van hem kunnen worden verwacht om de medewerker snel weer aan het werk te helpen in de eigen organisatie. </w:t>
      </w:r>
    </w:p>
    <w:p w14:paraId="750A7ED7" w14:textId="77777777" w:rsidR="00CC6DFE" w:rsidRPr="00914C14" w:rsidRDefault="00CC6DFE" w:rsidP="008733F2">
      <w:pPr>
        <w:pStyle w:val="Lijstalinea"/>
        <w:numPr>
          <w:ilvl w:val="0"/>
          <w:numId w:val="18"/>
        </w:numPr>
        <w:spacing w:line="257" w:lineRule="auto"/>
        <w:rPr>
          <w:rFonts w:asciiTheme="minorHAnsi" w:hAnsiTheme="minorHAnsi" w:cstheme="minorHAnsi"/>
        </w:rPr>
      </w:pPr>
      <w:r w:rsidRPr="00914C14">
        <w:rPr>
          <w:rFonts w:asciiTheme="minorHAnsi" w:hAnsiTheme="minorHAnsi" w:cstheme="minorHAnsi"/>
        </w:rPr>
        <w:t>Indien vaststaat dat de eigen arbeid niet meer kan worden verricht en er geen andere passende arbeid in de eigen organisatie voor handen is, bevordert de werkgever de inschakeling van de medewerker naar voor hem passende arbeid bij een andere werkgever.</w:t>
      </w:r>
    </w:p>
    <w:p w14:paraId="2EB1061A" w14:textId="77777777" w:rsidR="00CC6DFE" w:rsidRPr="00914C14" w:rsidRDefault="00CC6DFE" w:rsidP="00CC6DFE">
      <w:pPr>
        <w:rPr>
          <w:rFonts w:cstheme="minorHAnsi"/>
        </w:rPr>
      </w:pPr>
    </w:p>
    <w:tbl>
      <w:tblPr>
        <w:tblStyle w:val="Tabelraster"/>
        <w:tblW w:w="14170" w:type="dxa"/>
        <w:tblLook w:val="04A0" w:firstRow="1" w:lastRow="0" w:firstColumn="1" w:lastColumn="0" w:noHBand="0" w:noVBand="1"/>
      </w:tblPr>
      <w:tblGrid>
        <w:gridCol w:w="1143"/>
        <w:gridCol w:w="1375"/>
        <w:gridCol w:w="5699"/>
        <w:gridCol w:w="5953"/>
      </w:tblGrid>
      <w:tr w:rsidR="00CC6DFE" w:rsidRPr="00914C14" w14:paraId="6AD76DC7" w14:textId="77777777" w:rsidTr="008922F6">
        <w:tc>
          <w:tcPr>
            <w:tcW w:w="1143" w:type="dxa"/>
          </w:tcPr>
          <w:p w14:paraId="5843E0FF" w14:textId="77777777" w:rsidR="00CC6DFE" w:rsidRPr="00914C14" w:rsidRDefault="00CC6DFE" w:rsidP="008922F6">
            <w:pPr>
              <w:spacing w:line="276" w:lineRule="auto"/>
              <w:rPr>
                <w:rFonts w:cstheme="minorHAnsi"/>
                <w:b/>
                <w:bCs/>
                <w:iCs/>
              </w:rPr>
            </w:pPr>
            <w:r w:rsidRPr="00914C14">
              <w:rPr>
                <w:rFonts w:cstheme="minorHAnsi"/>
                <w:b/>
                <w:bCs/>
                <w:iCs/>
              </w:rPr>
              <w:t>Wanneer</w:t>
            </w:r>
          </w:p>
        </w:tc>
        <w:tc>
          <w:tcPr>
            <w:tcW w:w="1375" w:type="dxa"/>
          </w:tcPr>
          <w:p w14:paraId="3F1B7067" w14:textId="77777777" w:rsidR="00CC6DFE" w:rsidRPr="00914C14" w:rsidRDefault="00CC6DFE" w:rsidP="008922F6">
            <w:pPr>
              <w:spacing w:line="276" w:lineRule="auto"/>
              <w:rPr>
                <w:rFonts w:cstheme="minorHAnsi"/>
                <w:b/>
                <w:bCs/>
                <w:iCs/>
              </w:rPr>
            </w:pPr>
            <w:r w:rsidRPr="00914C14">
              <w:rPr>
                <w:rFonts w:cstheme="minorHAnsi"/>
                <w:b/>
                <w:bCs/>
                <w:iCs/>
              </w:rPr>
              <w:t>Wat</w:t>
            </w:r>
          </w:p>
        </w:tc>
        <w:tc>
          <w:tcPr>
            <w:tcW w:w="5699" w:type="dxa"/>
          </w:tcPr>
          <w:p w14:paraId="1AB3EA20" w14:textId="77777777" w:rsidR="00CC6DFE" w:rsidRPr="00914C14" w:rsidRDefault="00CC6DFE" w:rsidP="008922F6">
            <w:pPr>
              <w:spacing w:line="276" w:lineRule="auto"/>
              <w:rPr>
                <w:rFonts w:cstheme="minorHAnsi"/>
                <w:b/>
                <w:bCs/>
                <w:iCs/>
              </w:rPr>
            </w:pPr>
            <w:r w:rsidRPr="00914C14">
              <w:rPr>
                <w:rFonts w:cstheme="minorHAnsi"/>
                <w:b/>
                <w:bCs/>
                <w:iCs/>
              </w:rPr>
              <w:t>Wat doe jij als werknemer?</w:t>
            </w:r>
          </w:p>
        </w:tc>
        <w:tc>
          <w:tcPr>
            <w:tcW w:w="5953" w:type="dxa"/>
          </w:tcPr>
          <w:p w14:paraId="032984C7" w14:textId="77777777" w:rsidR="00CC6DFE" w:rsidRPr="00914C14" w:rsidRDefault="00CC6DFE" w:rsidP="008922F6">
            <w:pPr>
              <w:spacing w:line="276" w:lineRule="auto"/>
              <w:rPr>
                <w:rFonts w:cstheme="minorHAnsi"/>
                <w:b/>
                <w:bCs/>
                <w:iCs/>
              </w:rPr>
            </w:pPr>
            <w:r w:rsidRPr="00914C14">
              <w:rPr>
                <w:rFonts w:cstheme="minorHAnsi"/>
                <w:b/>
                <w:bCs/>
                <w:iCs/>
              </w:rPr>
              <w:t>Wat doen wij als werkgever?</w:t>
            </w:r>
          </w:p>
        </w:tc>
      </w:tr>
      <w:tr w:rsidR="00CC6DFE" w:rsidRPr="00914C14" w14:paraId="6E151F6F" w14:textId="77777777" w:rsidTr="008922F6">
        <w:tc>
          <w:tcPr>
            <w:tcW w:w="1143" w:type="dxa"/>
          </w:tcPr>
          <w:p w14:paraId="659B60EE" w14:textId="77777777" w:rsidR="00CC6DFE" w:rsidRPr="00914C14" w:rsidRDefault="00CC6DFE" w:rsidP="008922F6">
            <w:pPr>
              <w:spacing w:line="276" w:lineRule="auto"/>
              <w:rPr>
                <w:rFonts w:cstheme="minorHAnsi"/>
              </w:rPr>
            </w:pPr>
          </w:p>
          <w:p w14:paraId="14E28220" w14:textId="77777777" w:rsidR="00CC6DFE" w:rsidRPr="00914C14" w:rsidRDefault="00CC6DFE" w:rsidP="008922F6">
            <w:pPr>
              <w:spacing w:line="276" w:lineRule="auto"/>
              <w:rPr>
                <w:rFonts w:cstheme="minorHAnsi"/>
              </w:rPr>
            </w:pPr>
          </w:p>
          <w:p w14:paraId="50A6BC2C" w14:textId="77777777" w:rsidR="00CC6DFE" w:rsidRPr="00914C14" w:rsidRDefault="00CC6DFE" w:rsidP="008922F6">
            <w:pPr>
              <w:spacing w:line="276" w:lineRule="auto"/>
              <w:rPr>
                <w:rFonts w:cstheme="minorHAnsi"/>
              </w:rPr>
            </w:pPr>
          </w:p>
          <w:p w14:paraId="278DC6D1" w14:textId="77777777" w:rsidR="00CC6DFE" w:rsidRPr="00914C14" w:rsidRDefault="00CC6DFE" w:rsidP="008922F6">
            <w:pPr>
              <w:spacing w:line="276" w:lineRule="auto"/>
              <w:rPr>
                <w:rFonts w:cstheme="minorHAnsi"/>
              </w:rPr>
            </w:pPr>
            <w:r w:rsidRPr="00914C14">
              <w:rPr>
                <w:rFonts w:cstheme="minorHAnsi"/>
              </w:rPr>
              <w:t>Dag 1</w:t>
            </w:r>
          </w:p>
          <w:p w14:paraId="051109CF" w14:textId="77777777" w:rsidR="00CC6DFE" w:rsidRPr="00914C14" w:rsidRDefault="00CC6DFE" w:rsidP="008922F6">
            <w:pPr>
              <w:spacing w:line="276" w:lineRule="auto"/>
              <w:rPr>
                <w:rFonts w:cstheme="minorHAnsi"/>
                <w:iCs/>
              </w:rPr>
            </w:pPr>
          </w:p>
        </w:tc>
        <w:tc>
          <w:tcPr>
            <w:tcW w:w="1375" w:type="dxa"/>
          </w:tcPr>
          <w:p w14:paraId="79B2016B" w14:textId="77777777" w:rsidR="00CC6DFE" w:rsidRPr="00914C14" w:rsidRDefault="00CC6DFE" w:rsidP="008922F6">
            <w:pPr>
              <w:spacing w:line="276" w:lineRule="auto"/>
              <w:rPr>
                <w:rFonts w:cstheme="minorHAnsi"/>
              </w:rPr>
            </w:pPr>
          </w:p>
          <w:p w14:paraId="3CED610E" w14:textId="77777777" w:rsidR="00CC6DFE" w:rsidRPr="00914C14" w:rsidRDefault="00CC6DFE" w:rsidP="008922F6">
            <w:pPr>
              <w:spacing w:line="276" w:lineRule="auto"/>
              <w:rPr>
                <w:rFonts w:cstheme="minorHAnsi"/>
              </w:rPr>
            </w:pPr>
          </w:p>
          <w:p w14:paraId="79B1213C" w14:textId="77777777" w:rsidR="00CC6DFE" w:rsidRPr="00914C14" w:rsidRDefault="00CC6DFE" w:rsidP="008922F6">
            <w:pPr>
              <w:spacing w:line="276" w:lineRule="auto"/>
              <w:rPr>
                <w:rFonts w:cstheme="minorHAnsi"/>
              </w:rPr>
            </w:pPr>
          </w:p>
          <w:p w14:paraId="1B55021F" w14:textId="77777777" w:rsidR="00CC6DFE" w:rsidRPr="00914C14" w:rsidRDefault="00CC6DFE" w:rsidP="008922F6">
            <w:pPr>
              <w:spacing w:line="276" w:lineRule="auto"/>
              <w:rPr>
                <w:rFonts w:cstheme="minorHAnsi"/>
              </w:rPr>
            </w:pPr>
            <w:r w:rsidRPr="00914C14">
              <w:rPr>
                <w:rFonts w:cstheme="minorHAnsi"/>
              </w:rPr>
              <w:t>Ziekmelding</w:t>
            </w:r>
          </w:p>
          <w:p w14:paraId="273F148A" w14:textId="77777777" w:rsidR="00CC6DFE" w:rsidRPr="00914C14" w:rsidRDefault="00CC6DFE" w:rsidP="008922F6">
            <w:pPr>
              <w:spacing w:line="276" w:lineRule="auto"/>
              <w:rPr>
                <w:rFonts w:cstheme="minorHAnsi"/>
                <w:iCs/>
              </w:rPr>
            </w:pPr>
          </w:p>
        </w:tc>
        <w:tc>
          <w:tcPr>
            <w:tcW w:w="5699" w:type="dxa"/>
          </w:tcPr>
          <w:p w14:paraId="3A03AB3B"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t>Je meldt je z.s.m., maar minimaal één uur voor aanvang van je werk, persoonlijk telefonisch af bij je leidinggevende. Niet via whatsapp, sms of e-mail.</w:t>
            </w:r>
          </w:p>
          <w:p w14:paraId="39CCB9A5"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t>Als je ziek naar huis gaat, meld je je persoonlijk af bij je leidinggevende of diens vervanger.</w:t>
            </w:r>
          </w:p>
          <w:p w14:paraId="7DFAC628"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lastRenderedPageBreak/>
              <w:t>Indien mogelijk zorg je ervoor dat de vervangende leerkracht z.s.m. over een lesprogramma beschikt en over alle informatie die nodig is om de lessen te kunnen overnemen.</w:t>
            </w:r>
          </w:p>
          <w:p w14:paraId="1890D6DB"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t>Je blijft thuis gedurende de ziekteperiode; als je het huis verlaat voor bijvoorbeeld doktersbezoek informeer je je leidinggevende.</w:t>
            </w:r>
          </w:p>
          <w:p w14:paraId="078F5FD0"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t>Je bent bereikbaar voor je leidinggevende.</w:t>
            </w:r>
          </w:p>
          <w:p w14:paraId="225B5048" w14:textId="77777777" w:rsidR="00CC6DFE" w:rsidRPr="00914C14" w:rsidRDefault="00CC6DFE" w:rsidP="008733F2">
            <w:pPr>
              <w:pStyle w:val="Lijstalinea"/>
              <w:numPr>
                <w:ilvl w:val="0"/>
                <w:numId w:val="13"/>
              </w:numPr>
              <w:spacing w:line="276" w:lineRule="auto"/>
              <w:ind w:left="175" w:hanging="217"/>
              <w:rPr>
                <w:rFonts w:asciiTheme="minorHAnsi" w:hAnsiTheme="minorHAnsi" w:cstheme="minorHAnsi"/>
              </w:rPr>
            </w:pPr>
            <w:r w:rsidRPr="00914C14">
              <w:rPr>
                <w:rFonts w:asciiTheme="minorHAnsi" w:hAnsiTheme="minorHAnsi" w:cstheme="minorHAnsi"/>
              </w:rPr>
              <w:t>Je neemt eventueel contact op met je huisarts of andere zorgverlener.</w:t>
            </w:r>
          </w:p>
        </w:tc>
        <w:tc>
          <w:tcPr>
            <w:tcW w:w="5953" w:type="dxa"/>
          </w:tcPr>
          <w:p w14:paraId="2423A9F5"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lastRenderedPageBreak/>
              <w:t>Vermoedelijke verzuimduur en mogelijkheden voor vervangend werk bespreken. Dit geeft ons een beeld hoe lang we je vermoedelijk moeten missen en of er sprake is van een beïnvloedbare oorzaak.</w:t>
            </w:r>
          </w:p>
          <w:p w14:paraId="073BE0A4"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Eventueel overleggen over de inzet van gerichte interventies, zoals huisarts of andere zorgverlener.</w:t>
            </w:r>
          </w:p>
          <w:p w14:paraId="1F25B5BE"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iCs/>
              </w:rPr>
            </w:pPr>
            <w:r w:rsidRPr="00914C14">
              <w:rPr>
                <w:rFonts w:asciiTheme="minorHAnsi" w:hAnsiTheme="minorHAnsi" w:cstheme="minorHAnsi"/>
              </w:rPr>
              <w:lastRenderedPageBreak/>
              <w:t>De ziekmelding in het systeem verwerken.</w:t>
            </w:r>
          </w:p>
          <w:p w14:paraId="04B9FC6A"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iCs/>
              </w:rPr>
            </w:pPr>
            <w:r w:rsidRPr="00914C14">
              <w:rPr>
                <w:rFonts w:asciiTheme="minorHAnsi" w:hAnsiTheme="minorHAnsi" w:cstheme="minorHAnsi"/>
              </w:rPr>
              <w:t>Afhankelijk van de verzuimoorzaak bellen we later op de dag terug over de stand van zaken.</w:t>
            </w:r>
          </w:p>
        </w:tc>
      </w:tr>
      <w:tr w:rsidR="00CC6DFE" w:rsidRPr="00914C14" w14:paraId="4B66EDD8" w14:textId="77777777" w:rsidTr="008922F6">
        <w:tc>
          <w:tcPr>
            <w:tcW w:w="1143" w:type="dxa"/>
          </w:tcPr>
          <w:p w14:paraId="3B63D69E" w14:textId="77777777" w:rsidR="00CC6DFE" w:rsidRPr="00914C14" w:rsidRDefault="00CC6DFE" w:rsidP="008922F6">
            <w:pPr>
              <w:spacing w:line="276" w:lineRule="auto"/>
              <w:rPr>
                <w:rFonts w:cstheme="minorHAnsi"/>
              </w:rPr>
            </w:pPr>
          </w:p>
          <w:p w14:paraId="002D3774" w14:textId="77777777" w:rsidR="00CC6DFE" w:rsidRPr="00914C14" w:rsidRDefault="00CC6DFE" w:rsidP="008922F6">
            <w:pPr>
              <w:spacing w:line="276" w:lineRule="auto"/>
              <w:rPr>
                <w:rFonts w:cstheme="minorHAnsi"/>
              </w:rPr>
            </w:pPr>
          </w:p>
          <w:p w14:paraId="61B51EA0" w14:textId="77777777" w:rsidR="00CC6DFE" w:rsidRPr="00914C14" w:rsidRDefault="00CC6DFE" w:rsidP="008922F6">
            <w:pPr>
              <w:spacing w:line="276" w:lineRule="auto"/>
              <w:rPr>
                <w:rFonts w:cstheme="minorHAnsi"/>
              </w:rPr>
            </w:pPr>
          </w:p>
          <w:p w14:paraId="7C64D6E2" w14:textId="77777777" w:rsidR="00CC6DFE" w:rsidRPr="00914C14" w:rsidRDefault="00CC6DFE" w:rsidP="008922F6">
            <w:pPr>
              <w:spacing w:line="276" w:lineRule="auto"/>
              <w:rPr>
                <w:rFonts w:cstheme="minorHAnsi"/>
              </w:rPr>
            </w:pPr>
            <w:r w:rsidRPr="00914C14">
              <w:rPr>
                <w:rFonts w:cstheme="minorHAnsi"/>
              </w:rPr>
              <w:t xml:space="preserve">Dag 2-7 </w:t>
            </w:r>
          </w:p>
          <w:p w14:paraId="4394A6DE" w14:textId="77777777" w:rsidR="00CC6DFE" w:rsidRPr="00914C14" w:rsidRDefault="00CC6DFE" w:rsidP="008922F6">
            <w:pPr>
              <w:spacing w:line="276" w:lineRule="auto"/>
              <w:rPr>
                <w:rFonts w:cstheme="minorHAnsi"/>
                <w:iCs/>
              </w:rPr>
            </w:pPr>
          </w:p>
        </w:tc>
        <w:tc>
          <w:tcPr>
            <w:tcW w:w="1375" w:type="dxa"/>
          </w:tcPr>
          <w:p w14:paraId="38D27BC6" w14:textId="77777777" w:rsidR="00CC6DFE" w:rsidRPr="00914C14" w:rsidRDefault="00CC6DFE" w:rsidP="008922F6">
            <w:pPr>
              <w:spacing w:line="276" w:lineRule="auto"/>
              <w:rPr>
                <w:rFonts w:cstheme="minorHAnsi"/>
              </w:rPr>
            </w:pPr>
          </w:p>
          <w:p w14:paraId="7DE32EB2" w14:textId="77777777" w:rsidR="00CC6DFE" w:rsidRPr="00914C14" w:rsidRDefault="00CC6DFE" w:rsidP="008922F6">
            <w:pPr>
              <w:spacing w:line="276" w:lineRule="auto"/>
              <w:rPr>
                <w:rFonts w:cstheme="minorHAnsi"/>
              </w:rPr>
            </w:pPr>
          </w:p>
          <w:p w14:paraId="0F8365B8" w14:textId="77777777" w:rsidR="00CC6DFE" w:rsidRPr="00914C14" w:rsidRDefault="00CC6DFE" w:rsidP="008922F6">
            <w:pPr>
              <w:spacing w:line="276" w:lineRule="auto"/>
              <w:rPr>
                <w:rFonts w:cstheme="minorHAnsi"/>
              </w:rPr>
            </w:pPr>
          </w:p>
          <w:p w14:paraId="3EE1EB7B" w14:textId="77777777" w:rsidR="00CC6DFE" w:rsidRPr="00914C14" w:rsidRDefault="00CC6DFE" w:rsidP="008922F6">
            <w:pPr>
              <w:spacing w:line="276" w:lineRule="auto"/>
              <w:rPr>
                <w:rFonts w:cstheme="minorHAnsi"/>
                <w:iCs/>
              </w:rPr>
            </w:pPr>
            <w:r w:rsidRPr="00914C14">
              <w:rPr>
                <w:rFonts w:cstheme="minorHAnsi"/>
              </w:rPr>
              <w:t xml:space="preserve">Contact </w:t>
            </w:r>
          </w:p>
        </w:tc>
        <w:tc>
          <w:tcPr>
            <w:tcW w:w="5699" w:type="dxa"/>
          </w:tcPr>
          <w:p w14:paraId="7C13AAE4"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Je houdt je leidinggevende telefonisch op de hoogte over de stand van zaken en belt hem/haar op het afgesproken moment.</w:t>
            </w:r>
          </w:p>
          <w:p w14:paraId="198FEB89"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Je denkt actief mee over welke ondersteuning je nodig hebt om weer (gedeeltelijk) aan het werk te kunnen.</w:t>
            </w:r>
          </w:p>
          <w:p w14:paraId="414BA03D"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iCs/>
              </w:rPr>
            </w:pPr>
            <w:r w:rsidRPr="00914C14">
              <w:rPr>
                <w:rFonts w:asciiTheme="minorHAnsi" w:hAnsiTheme="minorHAnsi" w:cstheme="minorHAnsi"/>
              </w:rPr>
              <w:t>Je bespreekt de mogelijkheden om aangepaste werkzaamheden te kunnen verrichten.</w:t>
            </w:r>
          </w:p>
          <w:p w14:paraId="0D4F2A37"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iCs/>
              </w:rPr>
            </w:pPr>
            <w:r w:rsidRPr="00914C14">
              <w:rPr>
                <w:rFonts w:asciiTheme="minorHAnsi" w:hAnsiTheme="minorHAnsi" w:cstheme="minorHAnsi"/>
              </w:rPr>
              <w:t>Je neemt eventueel contact op met je huisarts of andere zorgverlener.</w:t>
            </w:r>
          </w:p>
        </w:tc>
        <w:tc>
          <w:tcPr>
            <w:tcW w:w="5953" w:type="dxa"/>
          </w:tcPr>
          <w:p w14:paraId="31134298"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Richten op (gedeeltelijke) werkhervatting</w:t>
            </w:r>
          </w:p>
          <w:p w14:paraId="4AEE870D"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Afspraak maken voor het vervolgcontact</w:t>
            </w:r>
          </w:p>
          <w:p w14:paraId="3BBFE2A7" w14:textId="77777777" w:rsidR="00CC6DFE" w:rsidRPr="00914C14" w:rsidRDefault="00CC6DFE" w:rsidP="008922F6">
            <w:pPr>
              <w:pStyle w:val="Lijstalinea"/>
              <w:ind w:left="175"/>
              <w:rPr>
                <w:rFonts w:asciiTheme="minorHAnsi" w:hAnsiTheme="minorHAnsi" w:cstheme="minorHAnsi"/>
                <w:iCs/>
              </w:rPr>
            </w:pPr>
            <w:r w:rsidRPr="00914C14">
              <w:rPr>
                <w:rFonts w:asciiTheme="minorHAnsi" w:hAnsiTheme="minorHAnsi" w:cstheme="minorHAnsi"/>
              </w:rPr>
              <w:t>Vastleggen in het systeem</w:t>
            </w:r>
          </w:p>
        </w:tc>
      </w:tr>
    </w:tbl>
    <w:p w14:paraId="46BF54C1" w14:textId="77777777" w:rsidR="00CC6DFE" w:rsidRPr="00914C14" w:rsidRDefault="00CC6DFE" w:rsidP="00CC6DFE">
      <w:pPr>
        <w:rPr>
          <w:rFonts w:cstheme="minorHAnsi"/>
        </w:rPr>
      </w:pPr>
      <w:r w:rsidRPr="00914C14">
        <w:rPr>
          <w:rFonts w:cstheme="minorHAnsi"/>
        </w:rPr>
        <w:br w:type="page"/>
      </w:r>
    </w:p>
    <w:tbl>
      <w:tblPr>
        <w:tblStyle w:val="Tabelraster"/>
        <w:tblW w:w="14170" w:type="dxa"/>
        <w:tblLayout w:type="fixed"/>
        <w:tblLook w:val="04A0" w:firstRow="1" w:lastRow="0" w:firstColumn="1" w:lastColumn="0" w:noHBand="0" w:noVBand="1"/>
      </w:tblPr>
      <w:tblGrid>
        <w:gridCol w:w="1141"/>
        <w:gridCol w:w="1381"/>
        <w:gridCol w:w="137"/>
        <w:gridCol w:w="5560"/>
        <w:gridCol w:w="5951"/>
      </w:tblGrid>
      <w:tr w:rsidR="00CC6DFE" w:rsidRPr="00914C14" w14:paraId="314244EA" w14:textId="77777777" w:rsidTr="248F7CBB">
        <w:tc>
          <w:tcPr>
            <w:tcW w:w="1137" w:type="dxa"/>
          </w:tcPr>
          <w:p w14:paraId="35234F6C" w14:textId="77777777" w:rsidR="00CC6DFE" w:rsidRPr="00914C14" w:rsidRDefault="00CC6DFE" w:rsidP="008922F6">
            <w:pPr>
              <w:spacing w:line="276" w:lineRule="auto"/>
              <w:rPr>
                <w:rFonts w:cstheme="minorHAnsi"/>
                <w:b/>
                <w:bCs/>
                <w:iCs/>
              </w:rPr>
            </w:pPr>
            <w:r w:rsidRPr="00914C14">
              <w:rPr>
                <w:rFonts w:cstheme="minorHAnsi"/>
                <w:b/>
                <w:bCs/>
                <w:iCs/>
              </w:rPr>
              <w:lastRenderedPageBreak/>
              <w:t>Wanneer</w:t>
            </w:r>
          </w:p>
        </w:tc>
        <w:tc>
          <w:tcPr>
            <w:tcW w:w="1381" w:type="dxa"/>
          </w:tcPr>
          <w:p w14:paraId="26AABDE0" w14:textId="77777777" w:rsidR="00CC6DFE" w:rsidRPr="00914C14" w:rsidRDefault="00CC6DFE" w:rsidP="008922F6">
            <w:pPr>
              <w:spacing w:line="276" w:lineRule="auto"/>
              <w:rPr>
                <w:rFonts w:cstheme="minorHAnsi"/>
                <w:b/>
                <w:bCs/>
                <w:iCs/>
              </w:rPr>
            </w:pPr>
            <w:r w:rsidRPr="00914C14">
              <w:rPr>
                <w:rFonts w:cstheme="minorHAnsi"/>
                <w:b/>
                <w:bCs/>
                <w:iCs/>
              </w:rPr>
              <w:t>Wat</w:t>
            </w:r>
          </w:p>
        </w:tc>
        <w:tc>
          <w:tcPr>
            <w:tcW w:w="5699" w:type="dxa"/>
            <w:gridSpan w:val="2"/>
          </w:tcPr>
          <w:p w14:paraId="7F42F378" w14:textId="77777777" w:rsidR="00CC6DFE" w:rsidRPr="00914C14" w:rsidRDefault="00CC6DFE" w:rsidP="008922F6">
            <w:pPr>
              <w:spacing w:line="276" w:lineRule="auto"/>
              <w:rPr>
                <w:rFonts w:cstheme="minorHAnsi"/>
                <w:b/>
                <w:bCs/>
                <w:iCs/>
              </w:rPr>
            </w:pPr>
            <w:r w:rsidRPr="00914C14">
              <w:rPr>
                <w:rFonts w:cstheme="minorHAnsi"/>
                <w:b/>
                <w:bCs/>
                <w:iCs/>
              </w:rPr>
              <w:t>Wat doe jij als werknemer?</w:t>
            </w:r>
          </w:p>
        </w:tc>
        <w:tc>
          <w:tcPr>
            <w:tcW w:w="5953" w:type="dxa"/>
          </w:tcPr>
          <w:p w14:paraId="46832C2B" w14:textId="77777777" w:rsidR="00CC6DFE" w:rsidRPr="00914C14" w:rsidRDefault="00CC6DFE" w:rsidP="008922F6">
            <w:pPr>
              <w:spacing w:line="276" w:lineRule="auto"/>
              <w:rPr>
                <w:rFonts w:cstheme="minorHAnsi"/>
                <w:b/>
                <w:bCs/>
                <w:iCs/>
              </w:rPr>
            </w:pPr>
            <w:r w:rsidRPr="00914C14">
              <w:rPr>
                <w:rFonts w:cstheme="minorHAnsi"/>
                <w:b/>
                <w:bCs/>
                <w:iCs/>
              </w:rPr>
              <w:t>Wat doen wij als werkgever?</w:t>
            </w:r>
          </w:p>
        </w:tc>
      </w:tr>
      <w:tr w:rsidR="00CC6DFE" w:rsidRPr="00914C14" w14:paraId="2A67E0DA" w14:textId="77777777" w:rsidTr="248F7CBB">
        <w:tc>
          <w:tcPr>
            <w:tcW w:w="1137" w:type="dxa"/>
          </w:tcPr>
          <w:p w14:paraId="565A8FEF" w14:textId="77777777" w:rsidR="00CC6DFE" w:rsidRPr="00914C14" w:rsidRDefault="00CC6DFE" w:rsidP="008922F6">
            <w:pPr>
              <w:spacing w:line="276" w:lineRule="auto"/>
              <w:rPr>
                <w:rFonts w:cstheme="minorHAnsi"/>
              </w:rPr>
            </w:pPr>
          </w:p>
          <w:p w14:paraId="6B50B63D" w14:textId="77777777" w:rsidR="00CC6DFE" w:rsidRPr="00914C14" w:rsidRDefault="00CC6DFE" w:rsidP="008922F6">
            <w:pPr>
              <w:spacing w:line="276" w:lineRule="auto"/>
              <w:rPr>
                <w:rFonts w:cstheme="minorHAnsi"/>
              </w:rPr>
            </w:pPr>
          </w:p>
          <w:p w14:paraId="126C2A04" w14:textId="77777777" w:rsidR="00CC6DFE" w:rsidRPr="00914C14" w:rsidRDefault="00CC6DFE" w:rsidP="008922F6">
            <w:pPr>
              <w:spacing w:line="276" w:lineRule="auto"/>
              <w:rPr>
                <w:rFonts w:cstheme="minorHAnsi"/>
              </w:rPr>
            </w:pPr>
          </w:p>
          <w:p w14:paraId="5A9485A3" w14:textId="77777777" w:rsidR="00CC6DFE" w:rsidRPr="00914C14" w:rsidRDefault="00CC6DFE" w:rsidP="008922F6">
            <w:pPr>
              <w:spacing w:line="276" w:lineRule="auto"/>
              <w:rPr>
                <w:rFonts w:cstheme="minorHAnsi"/>
              </w:rPr>
            </w:pPr>
            <w:r w:rsidRPr="00914C14">
              <w:rPr>
                <w:rFonts w:cstheme="minorHAnsi"/>
              </w:rPr>
              <w:t xml:space="preserve">Week </w:t>
            </w:r>
          </w:p>
          <w:p w14:paraId="0ED7A22C" w14:textId="77777777" w:rsidR="00CC6DFE" w:rsidRPr="00914C14" w:rsidRDefault="00CC6DFE" w:rsidP="008922F6">
            <w:pPr>
              <w:spacing w:line="276" w:lineRule="auto"/>
              <w:rPr>
                <w:rFonts w:cstheme="minorHAnsi"/>
              </w:rPr>
            </w:pPr>
            <w:r w:rsidRPr="00914C14">
              <w:rPr>
                <w:rFonts w:cstheme="minorHAnsi"/>
              </w:rPr>
              <w:t>2-5</w:t>
            </w:r>
          </w:p>
          <w:p w14:paraId="0175314E" w14:textId="77777777" w:rsidR="00CC6DFE" w:rsidRPr="00914C14" w:rsidRDefault="00CC6DFE" w:rsidP="008922F6">
            <w:pPr>
              <w:spacing w:line="276" w:lineRule="auto"/>
              <w:rPr>
                <w:rFonts w:cstheme="minorHAnsi"/>
                <w:iCs/>
              </w:rPr>
            </w:pPr>
          </w:p>
        </w:tc>
        <w:tc>
          <w:tcPr>
            <w:tcW w:w="1381" w:type="dxa"/>
          </w:tcPr>
          <w:p w14:paraId="07F11D1C" w14:textId="77777777" w:rsidR="00CC6DFE" w:rsidRPr="00914C14" w:rsidRDefault="00CC6DFE" w:rsidP="008922F6">
            <w:pPr>
              <w:spacing w:line="276" w:lineRule="auto"/>
              <w:rPr>
                <w:rFonts w:cstheme="minorHAnsi"/>
              </w:rPr>
            </w:pPr>
          </w:p>
          <w:p w14:paraId="47F66F40" w14:textId="77777777" w:rsidR="00CC6DFE" w:rsidRPr="00914C14" w:rsidRDefault="00CC6DFE" w:rsidP="008922F6">
            <w:pPr>
              <w:spacing w:line="276" w:lineRule="auto"/>
              <w:rPr>
                <w:rFonts w:cstheme="minorHAnsi"/>
              </w:rPr>
            </w:pPr>
          </w:p>
          <w:p w14:paraId="5416B271" w14:textId="77777777" w:rsidR="00CC6DFE" w:rsidRPr="00914C14" w:rsidRDefault="00CC6DFE" w:rsidP="008922F6">
            <w:pPr>
              <w:spacing w:line="276" w:lineRule="auto"/>
              <w:rPr>
                <w:rFonts w:cstheme="minorHAnsi"/>
              </w:rPr>
            </w:pPr>
          </w:p>
          <w:p w14:paraId="05C88673" w14:textId="77777777" w:rsidR="00CC6DFE" w:rsidRPr="00914C14" w:rsidRDefault="00CC6DFE" w:rsidP="008922F6">
            <w:pPr>
              <w:spacing w:line="276" w:lineRule="auto"/>
              <w:rPr>
                <w:rFonts w:cstheme="minorHAnsi"/>
              </w:rPr>
            </w:pPr>
            <w:r w:rsidRPr="00914C14">
              <w:rPr>
                <w:rFonts w:cstheme="minorHAnsi"/>
              </w:rPr>
              <w:t>Contact</w:t>
            </w:r>
          </w:p>
          <w:p w14:paraId="78DAA4BE" w14:textId="77777777" w:rsidR="00CC6DFE" w:rsidRPr="00914C14" w:rsidRDefault="00CC6DFE" w:rsidP="008922F6">
            <w:pPr>
              <w:spacing w:line="276" w:lineRule="auto"/>
              <w:rPr>
                <w:rFonts w:cstheme="minorHAnsi"/>
                <w:iCs/>
              </w:rPr>
            </w:pPr>
          </w:p>
        </w:tc>
        <w:tc>
          <w:tcPr>
            <w:tcW w:w="5699" w:type="dxa"/>
            <w:gridSpan w:val="2"/>
          </w:tcPr>
          <w:p w14:paraId="76EF0B59"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Je komt in week 2 langs voor een afspraak met je leidinggevende(n). Als je niet in staat bent om te komen, komt je leidinggevende bij jou langs.</w:t>
            </w:r>
          </w:p>
          <w:p w14:paraId="4B935F20"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Je denkt actief mee over welke ondersteuning je nodig hebt om weer (gedeeltelijk) aan het werk te kunnen.</w:t>
            </w:r>
          </w:p>
          <w:p w14:paraId="6FB529F6"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Vanaf dit moment bel je minimaal 1 x per week of kom je langs voor persoonlijk contact met je leidinggevende.</w:t>
            </w:r>
          </w:p>
          <w:p w14:paraId="1417AC52"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Je kunt uitgenodigd worden voor het spreekuur van de bedrijfsarts.</w:t>
            </w:r>
          </w:p>
          <w:p w14:paraId="6B3A7345"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 xml:space="preserve">Na 2 weken ziekte wordt jouw reiskostenvergoeding stopgezet conform CAO PO artikel 7.2a. </w:t>
            </w:r>
          </w:p>
        </w:tc>
        <w:tc>
          <w:tcPr>
            <w:tcW w:w="5953" w:type="dxa"/>
          </w:tcPr>
          <w:p w14:paraId="3C6501B9"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Wekelijks contactmomenten afspreken om te bespreken hoe het gaat en eventuele mogelijkheden tot werkhervatting bespreken</w:t>
            </w:r>
          </w:p>
          <w:p w14:paraId="09FFE02A"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De leidinggevende schat in of er sprake is van langdurig verzuim en of er een contactmoment met de bedrijfsarts nodig is.</w:t>
            </w:r>
          </w:p>
          <w:p w14:paraId="38476973" w14:textId="77777777" w:rsidR="00CC6DFE" w:rsidRPr="00914C14" w:rsidRDefault="00CC6DFE" w:rsidP="008733F2">
            <w:pPr>
              <w:pStyle w:val="Lijstalinea"/>
              <w:numPr>
                <w:ilvl w:val="0"/>
                <w:numId w:val="14"/>
              </w:numPr>
              <w:spacing w:line="276" w:lineRule="auto"/>
              <w:ind w:left="175" w:hanging="217"/>
              <w:rPr>
                <w:rFonts w:asciiTheme="minorHAnsi" w:hAnsiTheme="minorHAnsi" w:cstheme="minorHAnsi"/>
              </w:rPr>
            </w:pPr>
            <w:r w:rsidRPr="00914C14">
              <w:rPr>
                <w:rFonts w:asciiTheme="minorHAnsi" w:hAnsiTheme="minorHAnsi" w:cstheme="minorHAnsi"/>
              </w:rPr>
              <w:t>De casemanager monitort bij het administratiekantoor of de reiskosten na 2 weken ziekte wordt stopgezet conform CAO PO artikel 7.2a.</w:t>
            </w:r>
          </w:p>
          <w:p w14:paraId="26A5317A" w14:textId="77777777" w:rsidR="00CC6DFE" w:rsidRPr="00914C14" w:rsidRDefault="00CC6DFE" w:rsidP="008922F6">
            <w:pPr>
              <w:spacing w:line="276" w:lineRule="auto"/>
              <w:rPr>
                <w:rFonts w:cstheme="minorHAnsi"/>
                <w:iCs/>
              </w:rPr>
            </w:pPr>
          </w:p>
        </w:tc>
      </w:tr>
      <w:tr w:rsidR="00CC6DFE" w:rsidRPr="00914C14" w14:paraId="6C5C11F6" w14:textId="77777777" w:rsidTr="248F7CBB">
        <w:tc>
          <w:tcPr>
            <w:tcW w:w="1137" w:type="dxa"/>
          </w:tcPr>
          <w:p w14:paraId="6E29C244" w14:textId="77777777" w:rsidR="00CC6DFE" w:rsidRPr="00914C14" w:rsidRDefault="00CC6DFE" w:rsidP="008922F6">
            <w:pPr>
              <w:spacing w:line="276" w:lineRule="auto"/>
              <w:rPr>
                <w:rFonts w:cstheme="minorHAnsi"/>
              </w:rPr>
            </w:pPr>
          </w:p>
          <w:p w14:paraId="530E97F3" w14:textId="77777777" w:rsidR="00CC6DFE" w:rsidRPr="00914C14" w:rsidRDefault="00CC6DFE" w:rsidP="008922F6">
            <w:pPr>
              <w:spacing w:line="276" w:lineRule="auto"/>
              <w:rPr>
                <w:rFonts w:cstheme="minorHAnsi"/>
              </w:rPr>
            </w:pPr>
          </w:p>
          <w:p w14:paraId="71E818D2" w14:textId="77777777" w:rsidR="00CC6DFE" w:rsidRPr="00914C14" w:rsidRDefault="00CC6DFE" w:rsidP="008922F6">
            <w:pPr>
              <w:spacing w:line="276" w:lineRule="auto"/>
              <w:rPr>
                <w:rFonts w:cstheme="minorHAnsi"/>
              </w:rPr>
            </w:pPr>
            <w:r w:rsidRPr="00914C14">
              <w:rPr>
                <w:rFonts w:cstheme="minorHAnsi"/>
              </w:rPr>
              <w:t xml:space="preserve">Week </w:t>
            </w:r>
          </w:p>
          <w:p w14:paraId="700D1E6E" w14:textId="77777777" w:rsidR="00CC6DFE" w:rsidRPr="00914C14" w:rsidRDefault="00CC6DFE" w:rsidP="008922F6">
            <w:pPr>
              <w:spacing w:line="276" w:lineRule="auto"/>
              <w:rPr>
                <w:rFonts w:cstheme="minorHAnsi"/>
              </w:rPr>
            </w:pPr>
            <w:r w:rsidRPr="00914C14">
              <w:rPr>
                <w:rFonts w:cstheme="minorHAnsi"/>
              </w:rPr>
              <w:t>6-8</w:t>
            </w:r>
          </w:p>
          <w:p w14:paraId="425562C3" w14:textId="77777777" w:rsidR="00CC6DFE" w:rsidRPr="00914C14" w:rsidRDefault="00CC6DFE" w:rsidP="008922F6">
            <w:pPr>
              <w:spacing w:line="276" w:lineRule="auto"/>
              <w:rPr>
                <w:rFonts w:cstheme="minorHAnsi"/>
                <w:iCs/>
              </w:rPr>
            </w:pPr>
          </w:p>
        </w:tc>
        <w:tc>
          <w:tcPr>
            <w:tcW w:w="1381" w:type="dxa"/>
          </w:tcPr>
          <w:p w14:paraId="60BAB5F8" w14:textId="77777777" w:rsidR="00CC6DFE" w:rsidRPr="00914C14" w:rsidRDefault="00CC6DFE" w:rsidP="008922F6">
            <w:pPr>
              <w:spacing w:line="276" w:lineRule="auto"/>
              <w:rPr>
                <w:rFonts w:cstheme="minorHAnsi"/>
              </w:rPr>
            </w:pPr>
          </w:p>
          <w:p w14:paraId="75E3D0D8" w14:textId="77777777" w:rsidR="00CC6DFE" w:rsidRPr="00914C14" w:rsidRDefault="00CC6DFE" w:rsidP="008922F6">
            <w:pPr>
              <w:spacing w:line="276" w:lineRule="auto"/>
              <w:rPr>
                <w:rFonts w:cstheme="minorHAnsi"/>
              </w:rPr>
            </w:pPr>
          </w:p>
          <w:p w14:paraId="3FCFE1EF" w14:textId="0F86AEFA" w:rsidR="00CC6DFE" w:rsidRPr="00914C14" w:rsidRDefault="7EF702F7" w:rsidP="248F7CBB">
            <w:pPr>
              <w:spacing w:line="276" w:lineRule="auto"/>
            </w:pPr>
            <w:r w:rsidRPr="248F7CBB">
              <w:t>Probleemanalyse</w:t>
            </w:r>
            <w:r w:rsidR="00CC6DFE" w:rsidRPr="248F7CBB">
              <w:t xml:space="preserve"> en plan van aanpak</w:t>
            </w:r>
          </w:p>
        </w:tc>
        <w:tc>
          <w:tcPr>
            <w:tcW w:w="5699" w:type="dxa"/>
            <w:gridSpan w:val="2"/>
          </w:tcPr>
          <w:p w14:paraId="251B6438"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Je wordt uitgenodigd voor het spreekuur van de bedrijfsarts om een probleemanalyse op te maken. Dit is een uitgebreide medische beoordeling.</w:t>
            </w:r>
          </w:p>
          <w:p w14:paraId="26E07C61" w14:textId="0AD79ED6"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 xml:space="preserve">Na de probleemanalyse maak je een afspraak met je leidinggevende om het plan van aanpak in te vullen. Jij bent verantwoordelijk voor het opstellen van het </w:t>
            </w:r>
            <w:r w:rsidR="00E611A9">
              <w:rPr>
                <w:rFonts w:asciiTheme="minorHAnsi" w:hAnsiTheme="minorHAnsi" w:cstheme="minorHAnsi"/>
              </w:rPr>
              <w:t>p</w:t>
            </w:r>
            <w:r w:rsidRPr="00914C14">
              <w:rPr>
                <w:rFonts w:asciiTheme="minorHAnsi" w:hAnsiTheme="minorHAnsi" w:cstheme="minorHAnsi"/>
              </w:rPr>
              <w:t>lan van aanpak en bespreekt dit met je leidinggevende. Beiden ondertekenen en conformeren zich aan het opgestelde plan.</w:t>
            </w:r>
          </w:p>
          <w:p w14:paraId="0D106C62" w14:textId="77777777" w:rsidR="00CC6DFE" w:rsidRPr="00914C14" w:rsidRDefault="00CC6DFE" w:rsidP="008922F6">
            <w:pPr>
              <w:spacing w:line="276" w:lineRule="auto"/>
              <w:rPr>
                <w:rFonts w:cstheme="minorHAnsi"/>
                <w:iCs/>
              </w:rPr>
            </w:pPr>
          </w:p>
        </w:tc>
        <w:tc>
          <w:tcPr>
            <w:tcW w:w="5953" w:type="dxa"/>
          </w:tcPr>
          <w:p w14:paraId="4A1AA898"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Aan de hand van het advies van de bedrijfsarts gaan wij de mogelijkheden tot het aanbieden van passend werk onderzoeken op de eigen of een andere groep.</w:t>
            </w:r>
          </w:p>
          <w:p w14:paraId="7BC2A382"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Als werken op een groep niet passend is, onderzoeken we de mogelijkheden voor passend werk buiten de groep.</w:t>
            </w:r>
          </w:p>
          <w:p w14:paraId="7507BFB0"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 xml:space="preserve">Waar mogelijk maken we aanpassingen zodat je werkzaamheden kunt uitvoeren. </w:t>
            </w:r>
          </w:p>
          <w:p w14:paraId="4551C0BE"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 xml:space="preserve">De leidinggevende heeft een ondersteunende rol in het opstellen van het Plan van Aanpak en ondertekent het opgestelde plan voor akkoord. </w:t>
            </w:r>
          </w:p>
        </w:tc>
      </w:tr>
      <w:tr w:rsidR="00CC6DFE" w:rsidRPr="00914C14" w14:paraId="727D8153" w14:textId="77777777" w:rsidTr="248F7CBB">
        <w:tc>
          <w:tcPr>
            <w:tcW w:w="1137" w:type="dxa"/>
          </w:tcPr>
          <w:p w14:paraId="2329FB83" w14:textId="77777777" w:rsidR="00CC6DFE" w:rsidRPr="00914C14" w:rsidRDefault="00CC6DFE" w:rsidP="008922F6">
            <w:pPr>
              <w:spacing w:line="276" w:lineRule="auto"/>
              <w:rPr>
                <w:rFonts w:cstheme="minorHAnsi"/>
              </w:rPr>
            </w:pPr>
          </w:p>
          <w:p w14:paraId="234F3F3A" w14:textId="77777777" w:rsidR="00CC6DFE" w:rsidRPr="00914C14" w:rsidRDefault="00CC6DFE" w:rsidP="008922F6">
            <w:pPr>
              <w:spacing w:line="276" w:lineRule="auto"/>
              <w:rPr>
                <w:rFonts w:cstheme="minorHAnsi"/>
              </w:rPr>
            </w:pPr>
            <w:r w:rsidRPr="00914C14">
              <w:rPr>
                <w:rFonts w:cstheme="minorHAnsi"/>
              </w:rPr>
              <w:t>Minimaal</w:t>
            </w:r>
          </w:p>
          <w:p w14:paraId="32395B7A" w14:textId="77777777" w:rsidR="00CC6DFE" w:rsidRPr="00914C14" w:rsidRDefault="00CC6DFE" w:rsidP="008922F6">
            <w:pPr>
              <w:spacing w:line="276" w:lineRule="auto"/>
              <w:rPr>
                <w:rFonts w:cstheme="minorHAnsi"/>
              </w:rPr>
            </w:pPr>
            <w:r w:rsidRPr="00914C14">
              <w:rPr>
                <w:rFonts w:cstheme="minorHAnsi"/>
              </w:rPr>
              <w:t>6-wekelijks</w:t>
            </w:r>
          </w:p>
          <w:p w14:paraId="5D773521" w14:textId="77777777" w:rsidR="00CC6DFE" w:rsidRPr="00914C14" w:rsidRDefault="00CC6DFE" w:rsidP="008922F6">
            <w:pPr>
              <w:spacing w:line="276" w:lineRule="auto"/>
              <w:rPr>
                <w:rFonts w:cstheme="minorHAnsi"/>
                <w:iCs/>
              </w:rPr>
            </w:pPr>
          </w:p>
        </w:tc>
        <w:tc>
          <w:tcPr>
            <w:tcW w:w="1381" w:type="dxa"/>
          </w:tcPr>
          <w:p w14:paraId="06E05746" w14:textId="77777777" w:rsidR="00CC6DFE" w:rsidRPr="00914C14" w:rsidRDefault="00CC6DFE" w:rsidP="008922F6">
            <w:pPr>
              <w:spacing w:line="276" w:lineRule="auto"/>
              <w:rPr>
                <w:rFonts w:cstheme="minorHAnsi"/>
              </w:rPr>
            </w:pPr>
          </w:p>
          <w:p w14:paraId="6780D425" w14:textId="77777777" w:rsidR="00CC6DFE" w:rsidRPr="00914C14" w:rsidRDefault="00CC6DFE" w:rsidP="008922F6">
            <w:pPr>
              <w:spacing w:line="276" w:lineRule="auto"/>
              <w:rPr>
                <w:rFonts w:cstheme="minorHAnsi"/>
              </w:rPr>
            </w:pPr>
            <w:r w:rsidRPr="00914C14">
              <w:rPr>
                <w:rFonts w:cstheme="minorHAnsi"/>
              </w:rPr>
              <w:t xml:space="preserve">Spreekuur bedrijfsarts </w:t>
            </w:r>
            <w:r w:rsidRPr="00914C14">
              <w:rPr>
                <w:rFonts w:cstheme="minorHAnsi"/>
              </w:rPr>
              <w:br/>
            </w:r>
          </w:p>
          <w:p w14:paraId="545786BA" w14:textId="77777777" w:rsidR="00CC6DFE" w:rsidRPr="00914C14" w:rsidRDefault="00CC6DFE" w:rsidP="008922F6">
            <w:pPr>
              <w:spacing w:line="276" w:lineRule="auto"/>
              <w:rPr>
                <w:rFonts w:cstheme="minorHAnsi"/>
              </w:rPr>
            </w:pPr>
            <w:r w:rsidRPr="00914C14">
              <w:rPr>
                <w:rFonts w:cstheme="minorHAnsi"/>
              </w:rPr>
              <w:t>Evalueren/</w:t>
            </w:r>
          </w:p>
          <w:p w14:paraId="3CD86E01" w14:textId="77777777" w:rsidR="00CC6DFE" w:rsidRPr="00914C14" w:rsidRDefault="00CC6DFE" w:rsidP="248F7CBB">
            <w:pPr>
              <w:spacing w:line="276" w:lineRule="auto"/>
            </w:pPr>
            <w:bookmarkStart w:id="40" w:name="_Int_He3Q1vDO"/>
            <w:r w:rsidRPr="248F7CBB">
              <w:t>bijstellen</w:t>
            </w:r>
            <w:bookmarkEnd w:id="40"/>
            <w:r w:rsidRPr="248F7CBB">
              <w:t xml:space="preserve"> plan van aanpak</w:t>
            </w:r>
          </w:p>
        </w:tc>
        <w:tc>
          <w:tcPr>
            <w:tcW w:w="5699" w:type="dxa"/>
            <w:gridSpan w:val="2"/>
          </w:tcPr>
          <w:p w14:paraId="5600ED6F"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 xml:space="preserve">De bedrijfsarts geeft elk spreekuur aan wanneer hij/zij je opnieuw wil zien. Je wordt automatisch uitgenodigd en je zorgt dat je op het aangegeven moment aanwezig bent. </w:t>
            </w:r>
          </w:p>
          <w:p w14:paraId="7CA1A9B1"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Na afloop van het spreekuur ga je langs bij je leidinggevende om het advies van de bedrijfsarts te bespreken en afspraken te maken over de verdere re-integratie.</w:t>
            </w:r>
          </w:p>
          <w:p w14:paraId="60F7DA7E" w14:textId="6E690432" w:rsidR="00CC6DFE" w:rsidRPr="00914C14" w:rsidRDefault="00CC6DFE" w:rsidP="248F7CBB">
            <w:pPr>
              <w:pStyle w:val="Lijstalinea"/>
              <w:numPr>
                <w:ilvl w:val="0"/>
                <w:numId w:val="15"/>
              </w:numPr>
              <w:spacing w:line="276" w:lineRule="auto"/>
              <w:ind w:left="175" w:hanging="218"/>
              <w:rPr>
                <w:rFonts w:asciiTheme="minorHAnsi" w:hAnsiTheme="minorHAnsi" w:cstheme="minorBidi"/>
              </w:rPr>
            </w:pPr>
            <w:r w:rsidRPr="248F7CBB">
              <w:rPr>
                <w:rFonts w:asciiTheme="minorHAnsi" w:hAnsiTheme="minorHAnsi" w:cstheme="minorBidi"/>
              </w:rPr>
              <w:t xml:space="preserve">Eventueel wordt het </w:t>
            </w:r>
            <w:r w:rsidR="6950DB52" w:rsidRPr="248F7CBB">
              <w:rPr>
                <w:rFonts w:asciiTheme="minorHAnsi" w:hAnsiTheme="minorHAnsi" w:cstheme="minorBidi"/>
              </w:rPr>
              <w:t>p</w:t>
            </w:r>
            <w:r w:rsidRPr="248F7CBB">
              <w:rPr>
                <w:rFonts w:asciiTheme="minorHAnsi" w:hAnsiTheme="minorHAnsi" w:cstheme="minorBidi"/>
              </w:rPr>
              <w:t xml:space="preserve">lan van </w:t>
            </w:r>
            <w:r w:rsidR="6950DB52" w:rsidRPr="248F7CBB">
              <w:rPr>
                <w:rFonts w:asciiTheme="minorHAnsi" w:hAnsiTheme="minorHAnsi" w:cstheme="minorBidi"/>
              </w:rPr>
              <w:t>a</w:t>
            </w:r>
            <w:r w:rsidRPr="248F7CBB">
              <w:rPr>
                <w:rFonts w:asciiTheme="minorHAnsi" w:hAnsiTheme="minorHAnsi" w:cstheme="minorBidi"/>
              </w:rPr>
              <w:t xml:space="preserve">anpak bijgesteld. Jij bent verantwoordelijk voor het invullen van het </w:t>
            </w:r>
            <w:r w:rsidR="7CA4FDB5" w:rsidRPr="248F7CBB">
              <w:rPr>
                <w:rFonts w:asciiTheme="minorHAnsi" w:hAnsiTheme="minorHAnsi" w:cstheme="minorBidi"/>
              </w:rPr>
              <w:t>evaluatieformulier</w:t>
            </w:r>
            <w:r w:rsidRPr="248F7CBB">
              <w:rPr>
                <w:rFonts w:asciiTheme="minorHAnsi" w:hAnsiTheme="minorHAnsi" w:cstheme="minorBidi"/>
              </w:rPr>
              <w:t xml:space="preserve">. </w:t>
            </w:r>
          </w:p>
        </w:tc>
        <w:tc>
          <w:tcPr>
            <w:tcW w:w="5953" w:type="dxa"/>
          </w:tcPr>
          <w:p w14:paraId="1F8602E5"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We volgen het advies van de bedrijfsarts op en stemmen jouw werkzaamheden hier zoveel mogelijk op af.</w:t>
            </w:r>
          </w:p>
          <w:p w14:paraId="7329CCFA"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Indien nodig zoeken we naar alternatieven binnen de eigen groep, binnen de school of binnen de organisatie.</w:t>
            </w:r>
          </w:p>
          <w:p w14:paraId="25A97F18"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Cs/>
              </w:rPr>
            </w:pPr>
            <w:r w:rsidRPr="00914C14">
              <w:rPr>
                <w:rFonts w:asciiTheme="minorHAnsi" w:hAnsiTheme="minorHAnsi" w:cstheme="minorHAnsi"/>
              </w:rPr>
              <w:t xml:space="preserve">De leidinggevende heeft een ondersteunende rol in het bijstellen van het Plan van Aanpak. </w:t>
            </w:r>
          </w:p>
        </w:tc>
      </w:tr>
      <w:tr w:rsidR="00CC6DFE" w:rsidRPr="00914C14" w14:paraId="2FCBDDA7" w14:textId="77777777" w:rsidTr="248F7CBB">
        <w:tc>
          <w:tcPr>
            <w:tcW w:w="1142" w:type="dxa"/>
          </w:tcPr>
          <w:p w14:paraId="53D7438A" w14:textId="77777777" w:rsidR="00CC6DFE" w:rsidRPr="00914C14" w:rsidRDefault="00CC6DFE" w:rsidP="008922F6">
            <w:pPr>
              <w:spacing w:line="276" w:lineRule="auto"/>
              <w:rPr>
                <w:rFonts w:cstheme="minorHAnsi"/>
                <w:b/>
                <w:bCs/>
                <w:iCs/>
              </w:rPr>
            </w:pPr>
            <w:r w:rsidRPr="00914C14">
              <w:rPr>
                <w:rFonts w:cstheme="minorHAnsi"/>
                <w:b/>
                <w:bCs/>
                <w:iCs/>
              </w:rPr>
              <w:lastRenderedPageBreak/>
              <w:t>Wanneer</w:t>
            </w:r>
          </w:p>
        </w:tc>
        <w:tc>
          <w:tcPr>
            <w:tcW w:w="1518" w:type="dxa"/>
            <w:gridSpan w:val="2"/>
          </w:tcPr>
          <w:p w14:paraId="0446DEAD" w14:textId="77777777" w:rsidR="00CC6DFE" w:rsidRPr="00914C14" w:rsidRDefault="00CC6DFE" w:rsidP="008922F6">
            <w:pPr>
              <w:spacing w:line="276" w:lineRule="auto"/>
              <w:rPr>
                <w:rFonts w:cstheme="minorHAnsi"/>
                <w:b/>
                <w:bCs/>
                <w:iCs/>
              </w:rPr>
            </w:pPr>
            <w:r w:rsidRPr="00914C14">
              <w:rPr>
                <w:rFonts w:cstheme="minorHAnsi"/>
                <w:b/>
                <w:bCs/>
                <w:iCs/>
              </w:rPr>
              <w:t>Wat</w:t>
            </w:r>
          </w:p>
        </w:tc>
        <w:tc>
          <w:tcPr>
            <w:tcW w:w="5557" w:type="dxa"/>
          </w:tcPr>
          <w:p w14:paraId="2DD948A6" w14:textId="77777777" w:rsidR="00CC6DFE" w:rsidRPr="00914C14" w:rsidRDefault="00CC6DFE" w:rsidP="008922F6">
            <w:pPr>
              <w:spacing w:line="276" w:lineRule="auto"/>
              <w:rPr>
                <w:rFonts w:cstheme="minorHAnsi"/>
                <w:b/>
                <w:bCs/>
                <w:iCs/>
              </w:rPr>
            </w:pPr>
            <w:r w:rsidRPr="00914C14">
              <w:rPr>
                <w:rFonts w:cstheme="minorHAnsi"/>
                <w:b/>
                <w:bCs/>
                <w:iCs/>
              </w:rPr>
              <w:t>Wat doe jij als werknemer?</w:t>
            </w:r>
          </w:p>
        </w:tc>
        <w:tc>
          <w:tcPr>
            <w:tcW w:w="5953" w:type="dxa"/>
          </w:tcPr>
          <w:p w14:paraId="03C4CBD2" w14:textId="77777777" w:rsidR="00CC6DFE" w:rsidRPr="00914C14" w:rsidRDefault="00CC6DFE" w:rsidP="008922F6">
            <w:pPr>
              <w:spacing w:line="276" w:lineRule="auto"/>
              <w:rPr>
                <w:rFonts w:cstheme="minorHAnsi"/>
                <w:b/>
                <w:bCs/>
                <w:iCs/>
              </w:rPr>
            </w:pPr>
            <w:r w:rsidRPr="00914C14">
              <w:rPr>
                <w:rFonts w:cstheme="minorHAnsi"/>
                <w:b/>
                <w:bCs/>
                <w:iCs/>
              </w:rPr>
              <w:t>Wat doen wij als werkgever?</w:t>
            </w:r>
          </w:p>
        </w:tc>
      </w:tr>
      <w:tr w:rsidR="00CC6DFE" w:rsidRPr="00914C14" w14:paraId="3782FACB" w14:textId="77777777" w:rsidTr="248F7CBB">
        <w:tc>
          <w:tcPr>
            <w:tcW w:w="1142" w:type="dxa"/>
          </w:tcPr>
          <w:p w14:paraId="3B032982" w14:textId="77777777" w:rsidR="00CC6DFE" w:rsidRPr="00914C14" w:rsidRDefault="00CC6DFE" w:rsidP="008922F6">
            <w:pPr>
              <w:spacing w:line="276" w:lineRule="auto"/>
              <w:rPr>
                <w:rFonts w:cstheme="minorHAnsi"/>
              </w:rPr>
            </w:pPr>
          </w:p>
          <w:p w14:paraId="035C31E7" w14:textId="77777777" w:rsidR="00CC6DFE" w:rsidRPr="00914C14" w:rsidRDefault="00CC6DFE" w:rsidP="008922F6">
            <w:pPr>
              <w:spacing w:line="276" w:lineRule="auto"/>
              <w:rPr>
                <w:rFonts w:cstheme="minorHAnsi"/>
              </w:rPr>
            </w:pPr>
          </w:p>
          <w:p w14:paraId="02F31DF3" w14:textId="77777777" w:rsidR="00CC6DFE" w:rsidRPr="00914C14" w:rsidRDefault="00CC6DFE" w:rsidP="008922F6">
            <w:pPr>
              <w:spacing w:line="276" w:lineRule="auto"/>
              <w:rPr>
                <w:rFonts w:cstheme="minorHAnsi"/>
              </w:rPr>
            </w:pPr>
            <w:r w:rsidRPr="00914C14">
              <w:rPr>
                <w:rFonts w:cstheme="minorHAnsi"/>
              </w:rPr>
              <w:t>26 - 52 weken ziek</w:t>
            </w:r>
          </w:p>
          <w:p w14:paraId="43D09B24" w14:textId="77777777" w:rsidR="00CC6DFE" w:rsidRPr="00914C14" w:rsidRDefault="00CC6DFE" w:rsidP="008922F6">
            <w:pPr>
              <w:spacing w:line="276" w:lineRule="auto"/>
              <w:rPr>
                <w:rFonts w:cstheme="minorHAnsi"/>
                <w:iCs/>
              </w:rPr>
            </w:pPr>
          </w:p>
        </w:tc>
        <w:tc>
          <w:tcPr>
            <w:tcW w:w="1518" w:type="dxa"/>
            <w:gridSpan w:val="2"/>
          </w:tcPr>
          <w:p w14:paraId="34DC7FD5" w14:textId="77777777" w:rsidR="00CC6DFE" w:rsidRPr="00914C14" w:rsidRDefault="00CC6DFE" w:rsidP="008922F6">
            <w:pPr>
              <w:spacing w:line="276" w:lineRule="auto"/>
              <w:rPr>
                <w:rFonts w:cstheme="minorHAnsi"/>
              </w:rPr>
            </w:pPr>
          </w:p>
          <w:p w14:paraId="0A20F15D" w14:textId="77777777" w:rsidR="00CC6DFE" w:rsidRPr="00914C14" w:rsidRDefault="00CC6DFE" w:rsidP="008922F6">
            <w:pPr>
              <w:spacing w:line="276" w:lineRule="auto"/>
              <w:rPr>
                <w:rFonts w:cstheme="minorHAnsi"/>
              </w:rPr>
            </w:pPr>
          </w:p>
          <w:p w14:paraId="2CD82E3D" w14:textId="77777777" w:rsidR="00CC6DFE" w:rsidRPr="00914C14" w:rsidRDefault="00CC6DFE" w:rsidP="008922F6">
            <w:pPr>
              <w:spacing w:line="276" w:lineRule="auto"/>
              <w:rPr>
                <w:rFonts w:cstheme="minorHAnsi"/>
              </w:rPr>
            </w:pPr>
            <w:r w:rsidRPr="00914C14">
              <w:rPr>
                <w:rFonts w:cstheme="minorHAnsi"/>
              </w:rPr>
              <w:t>Re-integratie</w:t>
            </w:r>
          </w:p>
          <w:p w14:paraId="7C72AF80" w14:textId="77777777" w:rsidR="00CC6DFE" w:rsidRPr="00914C14" w:rsidRDefault="00CC6DFE" w:rsidP="008922F6">
            <w:pPr>
              <w:spacing w:line="276" w:lineRule="auto"/>
              <w:rPr>
                <w:rFonts w:cstheme="minorHAnsi"/>
                <w:iCs/>
              </w:rPr>
            </w:pPr>
          </w:p>
        </w:tc>
        <w:tc>
          <w:tcPr>
            <w:tcW w:w="5557" w:type="dxa"/>
          </w:tcPr>
          <w:p w14:paraId="56C3BD6E"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Je volgt de adviezen op van de bedrijfsarts en maakt afspraken hierover met je leidinggevende.</w:t>
            </w:r>
          </w:p>
          <w:p w14:paraId="2E470F96"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 xml:space="preserve">Bij 1 jaar ziekte vul je de eerstejaarsevaluatie in. </w:t>
            </w:r>
          </w:p>
          <w:p w14:paraId="772DB32C"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Je werkt mee aan het arbeidsdeskundig onderzoek om te onderzoeken of je je eigen werk nog kan blijven doen.</w:t>
            </w:r>
          </w:p>
          <w:p w14:paraId="2F3F9C57" w14:textId="77777777" w:rsidR="00CC6DFE" w:rsidRPr="00914C14" w:rsidRDefault="00CC6DFE" w:rsidP="008922F6">
            <w:pPr>
              <w:pStyle w:val="Lijstalinea"/>
              <w:spacing w:line="276" w:lineRule="auto"/>
              <w:ind w:left="175"/>
              <w:rPr>
                <w:rFonts w:asciiTheme="minorHAnsi" w:eastAsia="Times New Roman" w:hAnsiTheme="minorHAnsi" w:cstheme="minorHAnsi"/>
              </w:rPr>
            </w:pPr>
            <w:r w:rsidRPr="00914C14">
              <w:rPr>
                <w:rFonts w:asciiTheme="minorHAnsi" w:hAnsiTheme="minorHAnsi" w:cstheme="minorHAnsi"/>
              </w:rPr>
              <w:t>Als je niet meer terug kan keren in je eigen werk of in ander werk binnen onze eigen organisatie, ben je wettelijk verplicht om ander werk binnen of buiten het onderwijs te zoeken.</w:t>
            </w:r>
            <w:r w:rsidRPr="00914C14">
              <w:rPr>
                <w:rFonts w:asciiTheme="minorHAnsi" w:hAnsiTheme="minorHAnsi" w:cstheme="minorHAnsi"/>
              </w:rPr>
              <w:br/>
            </w:r>
            <w:r w:rsidRPr="00914C14">
              <w:rPr>
                <w:rFonts w:asciiTheme="minorHAnsi" w:eastAsia="Times New Roman" w:hAnsiTheme="minorHAnsi" w:cstheme="minorHAnsi"/>
              </w:rPr>
              <w:t xml:space="preserve">Je krijgt in dit geval een extern re-integratietraject </w:t>
            </w:r>
            <w:r w:rsidRPr="00914C14">
              <w:rPr>
                <w:rFonts w:asciiTheme="minorHAnsi" w:eastAsia="Times New Roman" w:hAnsiTheme="minorHAnsi" w:cstheme="minorHAnsi"/>
              </w:rPr>
              <w:br/>
              <w:t>(re-integratie 2e spoor) aangeboden</w:t>
            </w:r>
            <w:r w:rsidRPr="00914C14">
              <w:rPr>
                <w:rFonts w:asciiTheme="minorHAnsi" w:hAnsiTheme="minorHAnsi" w:cstheme="minorHAnsi"/>
              </w:rPr>
              <w:t xml:space="preserve"> en</w:t>
            </w:r>
            <w:r w:rsidRPr="00914C14">
              <w:rPr>
                <w:rFonts w:asciiTheme="minorHAnsi" w:eastAsia="Times New Roman" w:hAnsiTheme="minorHAnsi" w:cstheme="minorHAnsi"/>
              </w:rPr>
              <w:t xml:space="preserve"> je zet je hier volledig voor in.</w:t>
            </w:r>
          </w:p>
          <w:p w14:paraId="365D8B19" w14:textId="77777777" w:rsidR="00CC6DFE" w:rsidRPr="00914C14" w:rsidRDefault="00CC6DFE" w:rsidP="008922F6">
            <w:pPr>
              <w:rPr>
                <w:rFonts w:eastAsia="Times New Roman" w:cstheme="minorHAnsi"/>
                <w:iCs/>
                <w:lang w:eastAsia="nl-NL"/>
              </w:rPr>
            </w:pPr>
          </w:p>
        </w:tc>
        <w:tc>
          <w:tcPr>
            <w:tcW w:w="5953" w:type="dxa"/>
          </w:tcPr>
          <w:p w14:paraId="3DAE2196"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We bewaken de voortgang van jouw re-integratietraject en kijken actief naar mogelijkheden.</w:t>
            </w:r>
          </w:p>
          <w:p w14:paraId="5C4B59B9" w14:textId="4C051B73" w:rsidR="00CC6DFE" w:rsidRPr="00914C14" w:rsidRDefault="00CC6DFE" w:rsidP="248F7CBB">
            <w:pPr>
              <w:pStyle w:val="Lijstalinea"/>
              <w:numPr>
                <w:ilvl w:val="0"/>
                <w:numId w:val="15"/>
              </w:numPr>
              <w:spacing w:line="276" w:lineRule="auto"/>
              <w:ind w:left="175" w:hanging="218"/>
              <w:rPr>
                <w:rFonts w:asciiTheme="minorHAnsi" w:hAnsiTheme="minorHAnsi" w:cstheme="minorBidi"/>
              </w:rPr>
            </w:pPr>
            <w:r w:rsidRPr="248F7CBB">
              <w:rPr>
                <w:rFonts w:asciiTheme="minorHAnsi" w:hAnsiTheme="minorHAnsi" w:cstheme="minorBidi"/>
              </w:rPr>
              <w:t xml:space="preserve">Tussen 10 en 13 maanden ziekte kunnen we opdracht geven voor een arbeidsdeskundig </w:t>
            </w:r>
            <w:r w:rsidR="2FBA0027" w:rsidRPr="248F7CBB">
              <w:rPr>
                <w:rFonts w:asciiTheme="minorHAnsi" w:hAnsiTheme="minorHAnsi" w:cstheme="minorBidi"/>
              </w:rPr>
              <w:t>onderzoek/</w:t>
            </w:r>
            <w:r w:rsidRPr="248F7CBB">
              <w:rPr>
                <w:rFonts w:asciiTheme="minorHAnsi" w:hAnsiTheme="minorHAnsi" w:cstheme="minorBidi"/>
              </w:rPr>
              <w:t xml:space="preserve"> </w:t>
            </w:r>
            <w:proofErr w:type="spellStart"/>
            <w:r w:rsidRPr="248F7CBB">
              <w:rPr>
                <w:rFonts w:asciiTheme="minorHAnsi" w:hAnsiTheme="minorHAnsi" w:cstheme="minorBidi"/>
              </w:rPr>
              <w:t>pré-advies</w:t>
            </w:r>
            <w:proofErr w:type="spellEnd"/>
            <w:r w:rsidRPr="248F7CBB">
              <w:rPr>
                <w:rFonts w:asciiTheme="minorHAnsi" w:hAnsiTheme="minorHAnsi" w:cstheme="minorBidi"/>
              </w:rPr>
              <w:t xml:space="preserve"> om te onderzoeken in hoeverre je je eigen werk nog kan blijven doen.</w:t>
            </w:r>
          </w:p>
          <w:p w14:paraId="51BDED11"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De leidinggevende monitort of het administratiekantoor de ziekmelding richting het UWV in orde maakt.</w:t>
            </w:r>
          </w:p>
          <w:p w14:paraId="7E3C7D5D"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Als blijkt dat je niet meer terug kan keren in je eigen werk of in ander werk binnen onze eigen organisatie (re-integratie 1e spoor), schakelen we een re-integratiebureau in dat je helpt om passend ander werk binnen of buiten het onderwijs te zoeken (re-integratie 2e spoor).</w:t>
            </w:r>
          </w:p>
          <w:p w14:paraId="71A250F8"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We onderhouden contact met het re-integratiebureau (indien van toepassing).</w:t>
            </w:r>
          </w:p>
          <w:p w14:paraId="7B09216B"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i/>
              </w:rPr>
            </w:pPr>
            <w:r w:rsidRPr="00914C14">
              <w:rPr>
                <w:rFonts w:asciiTheme="minorHAnsi" w:hAnsiTheme="minorHAnsi" w:cstheme="minorHAnsi"/>
                <w:i/>
              </w:rPr>
              <w:t>Optioneel (als de 6-wekelijkse evaluaties onvoldoende inzicht/ruimte geven om de activiteiten te beschrijven):</w:t>
            </w:r>
          </w:p>
          <w:p w14:paraId="2853F24B" w14:textId="77777777" w:rsidR="00CC6DFE" w:rsidRPr="00914C14" w:rsidRDefault="00CC6DFE" w:rsidP="008922F6">
            <w:pPr>
              <w:pStyle w:val="Lijstalinea"/>
              <w:spacing w:line="276" w:lineRule="auto"/>
              <w:ind w:left="175"/>
              <w:rPr>
                <w:rFonts w:asciiTheme="minorHAnsi" w:hAnsiTheme="minorHAnsi" w:cstheme="minorHAnsi"/>
                <w:iCs/>
              </w:rPr>
            </w:pPr>
            <w:r w:rsidRPr="00914C14">
              <w:rPr>
                <w:rFonts w:asciiTheme="minorHAnsi" w:hAnsiTheme="minorHAnsi" w:cstheme="minorHAnsi"/>
                <w:i/>
              </w:rPr>
              <w:t xml:space="preserve">We maken periodiek een verzamelverslag met alle activiteiten. </w:t>
            </w:r>
          </w:p>
        </w:tc>
      </w:tr>
      <w:tr w:rsidR="00CC6DFE" w:rsidRPr="00914C14" w14:paraId="1B0B4EA0" w14:textId="77777777" w:rsidTr="248F7CBB">
        <w:tc>
          <w:tcPr>
            <w:tcW w:w="1142" w:type="dxa"/>
          </w:tcPr>
          <w:p w14:paraId="36DC0587" w14:textId="77777777" w:rsidR="00CC6DFE" w:rsidRPr="00914C14" w:rsidRDefault="00CC6DFE" w:rsidP="008922F6">
            <w:pPr>
              <w:spacing w:line="276" w:lineRule="auto"/>
              <w:rPr>
                <w:rFonts w:cstheme="minorHAnsi"/>
              </w:rPr>
            </w:pPr>
          </w:p>
          <w:p w14:paraId="31CCE655" w14:textId="77777777" w:rsidR="00CC6DFE" w:rsidRPr="00914C14" w:rsidRDefault="00CC6DFE" w:rsidP="008922F6">
            <w:pPr>
              <w:spacing w:line="276" w:lineRule="auto"/>
              <w:rPr>
                <w:rFonts w:cstheme="minorHAnsi"/>
              </w:rPr>
            </w:pPr>
            <w:r w:rsidRPr="00914C14">
              <w:rPr>
                <w:rFonts w:cstheme="minorHAnsi"/>
              </w:rPr>
              <w:t>52 weken ziek</w:t>
            </w:r>
          </w:p>
          <w:p w14:paraId="1CAD2000" w14:textId="77777777" w:rsidR="00CC6DFE" w:rsidRPr="00914C14" w:rsidRDefault="00CC6DFE" w:rsidP="008922F6">
            <w:pPr>
              <w:spacing w:line="276" w:lineRule="auto"/>
              <w:rPr>
                <w:rFonts w:cstheme="minorHAnsi"/>
                <w:iCs/>
              </w:rPr>
            </w:pPr>
          </w:p>
        </w:tc>
        <w:tc>
          <w:tcPr>
            <w:tcW w:w="1518" w:type="dxa"/>
            <w:gridSpan w:val="2"/>
          </w:tcPr>
          <w:p w14:paraId="38B160AA" w14:textId="77777777" w:rsidR="00CC6DFE" w:rsidRPr="00914C14" w:rsidRDefault="00CC6DFE" w:rsidP="008922F6">
            <w:pPr>
              <w:spacing w:line="276" w:lineRule="auto"/>
              <w:rPr>
                <w:rFonts w:cstheme="minorHAnsi"/>
              </w:rPr>
            </w:pPr>
          </w:p>
          <w:p w14:paraId="07D62A3C" w14:textId="6D3AD876" w:rsidR="00CC6DFE" w:rsidRPr="00914C14" w:rsidRDefault="00CC6DFE" w:rsidP="248F7CBB">
            <w:pPr>
              <w:spacing w:line="276" w:lineRule="auto"/>
            </w:pPr>
            <w:r w:rsidRPr="248F7CBB">
              <w:t xml:space="preserve">Aanpassing </w:t>
            </w:r>
            <w:r w:rsidR="67816325" w:rsidRPr="248F7CBB">
              <w:t>salarisbetaling</w:t>
            </w:r>
          </w:p>
          <w:p w14:paraId="3E1EF66C" w14:textId="77777777" w:rsidR="00CC6DFE" w:rsidRPr="00914C14" w:rsidRDefault="00CC6DFE" w:rsidP="008922F6">
            <w:pPr>
              <w:spacing w:line="276" w:lineRule="auto"/>
              <w:rPr>
                <w:rFonts w:cstheme="minorHAnsi"/>
                <w:iCs/>
              </w:rPr>
            </w:pPr>
          </w:p>
        </w:tc>
        <w:tc>
          <w:tcPr>
            <w:tcW w:w="5557" w:type="dxa"/>
          </w:tcPr>
          <w:p w14:paraId="44E050AB" w14:textId="77777777" w:rsidR="00CC6DFE" w:rsidRPr="00914C14" w:rsidRDefault="00CC6DFE" w:rsidP="008733F2">
            <w:pPr>
              <w:pStyle w:val="Lijstalinea"/>
              <w:numPr>
                <w:ilvl w:val="0"/>
                <w:numId w:val="16"/>
              </w:numPr>
              <w:rPr>
                <w:rFonts w:asciiTheme="minorHAnsi" w:hAnsiTheme="minorHAnsi" w:cstheme="minorHAnsi"/>
              </w:rPr>
            </w:pPr>
            <w:r w:rsidRPr="00914C14">
              <w:rPr>
                <w:rFonts w:asciiTheme="minorHAnsi" w:hAnsiTheme="minorHAnsi" w:cstheme="minorHAnsi"/>
              </w:rPr>
              <w:t xml:space="preserve">Je ontvangt een brief van het UWV waarin staat dat je binnenkort &gt;1 jaar ziek bent. </w:t>
            </w:r>
          </w:p>
          <w:p w14:paraId="6C839C3D" w14:textId="77777777" w:rsidR="00CC6DFE" w:rsidRPr="00914C14" w:rsidRDefault="00CC6DFE" w:rsidP="008733F2">
            <w:pPr>
              <w:pStyle w:val="Lijstalinea"/>
              <w:numPr>
                <w:ilvl w:val="0"/>
                <w:numId w:val="16"/>
              </w:numPr>
              <w:rPr>
                <w:rFonts w:asciiTheme="minorHAnsi" w:hAnsiTheme="minorHAnsi" w:cstheme="minorHAnsi"/>
              </w:rPr>
            </w:pPr>
            <w:r w:rsidRPr="00914C14">
              <w:rPr>
                <w:rFonts w:asciiTheme="minorHAnsi" w:hAnsiTheme="minorHAnsi" w:cstheme="minorHAnsi"/>
              </w:rPr>
              <w:t xml:space="preserve">Jouw salaris wordt conform de CAO PO aangepast naar 70% over jouw ziekte-uren. </w:t>
            </w:r>
          </w:p>
          <w:p w14:paraId="100DD47D" w14:textId="77777777" w:rsidR="00CC6DFE" w:rsidRPr="00914C14" w:rsidRDefault="00CC6DFE" w:rsidP="008922F6">
            <w:pPr>
              <w:spacing w:line="276" w:lineRule="auto"/>
              <w:rPr>
                <w:rFonts w:cstheme="minorHAnsi"/>
                <w:iCs/>
              </w:rPr>
            </w:pPr>
          </w:p>
        </w:tc>
        <w:tc>
          <w:tcPr>
            <w:tcW w:w="5953" w:type="dxa"/>
          </w:tcPr>
          <w:p w14:paraId="7D9D6A7E" w14:textId="77777777" w:rsidR="00CC6DFE" w:rsidRPr="00914C14" w:rsidRDefault="00CC6DFE" w:rsidP="008733F2">
            <w:pPr>
              <w:pStyle w:val="Lijstalinea"/>
              <w:numPr>
                <w:ilvl w:val="0"/>
                <w:numId w:val="15"/>
              </w:numPr>
              <w:spacing w:line="276" w:lineRule="auto"/>
              <w:ind w:left="175" w:hanging="218"/>
              <w:rPr>
                <w:rFonts w:asciiTheme="minorHAnsi" w:eastAsia="Times New Roman" w:hAnsiTheme="minorHAnsi" w:cstheme="minorHAnsi"/>
                <w:iCs/>
                <w:lang w:eastAsia="nl-NL"/>
              </w:rPr>
            </w:pPr>
            <w:r w:rsidRPr="00914C14">
              <w:rPr>
                <w:rFonts w:asciiTheme="minorHAnsi" w:hAnsiTheme="minorHAnsi" w:cstheme="minorHAnsi"/>
              </w:rPr>
              <w:t>Bij 52 weken ziekte zijn we volgens de cao verplicht het salaris over jouw ziekte-uren aan te passen naar 70%.</w:t>
            </w:r>
          </w:p>
        </w:tc>
      </w:tr>
      <w:tr w:rsidR="00CC6DFE" w:rsidRPr="00914C14" w14:paraId="13668CDE" w14:textId="77777777" w:rsidTr="248F7CBB">
        <w:tc>
          <w:tcPr>
            <w:tcW w:w="1142" w:type="dxa"/>
          </w:tcPr>
          <w:p w14:paraId="1BD40481" w14:textId="77777777" w:rsidR="00CC6DFE" w:rsidRPr="00914C14" w:rsidRDefault="00CC6DFE" w:rsidP="008922F6">
            <w:pPr>
              <w:spacing w:line="276" w:lineRule="auto"/>
              <w:rPr>
                <w:rFonts w:cstheme="minorHAnsi"/>
              </w:rPr>
            </w:pPr>
          </w:p>
          <w:p w14:paraId="2FBD7B11" w14:textId="77777777" w:rsidR="00CC6DFE" w:rsidRPr="00914C14" w:rsidRDefault="00CC6DFE" w:rsidP="008922F6">
            <w:pPr>
              <w:spacing w:line="276" w:lineRule="auto"/>
              <w:rPr>
                <w:rFonts w:cstheme="minorHAnsi"/>
              </w:rPr>
            </w:pPr>
          </w:p>
          <w:p w14:paraId="1327097B" w14:textId="77777777" w:rsidR="00CC6DFE" w:rsidRPr="00914C14" w:rsidRDefault="00CC6DFE" w:rsidP="008922F6">
            <w:pPr>
              <w:spacing w:line="276" w:lineRule="auto"/>
              <w:rPr>
                <w:rFonts w:cstheme="minorHAnsi"/>
              </w:rPr>
            </w:pPr>
          </w:p>
          <w:p w14:paraId="5BA3600A" w14:textId="77777777" w:rsidR="00CC6DFE" w:rsidRPr="00914C14" w:rsidRDefault="00CC6DFE" w:rsidP="008922F6">
            <w:pPr>
              <w:spacing w:line="276" w:lineRule="auto"/>
              <w:rPr>
                <w:rFonts w:cstheme="minorHAnsi"/>
              </w:rPr>
            </w:pPr>
            <w:r w:rsidRPr="00914C14">
              <w:rPr>
                <w:rFonts w:cstheme="minorHAnsi"/>
              </w:rPr>
              <w:t xml:space="preserve">Week </w:t>
            </w:r>
          </w:p>
          <w:p w14:paraId="25A84DDB" w14:textId="77777777" w:rsidR="00CC6DFE" w:rsidRPr="00914C14" w:rsidRDefault="00CC6DFE" w:rsidP="008922F6">
            <w:pPr>
              <w:spacing w:line="276" w:lineRule="auto"/>
              <w:rPr>
                <w:rFonts w:cstheme="minorHAnsi"/>
              </w:rPr>
            </w:pPr>
            <w:r w:rsidRPr="00914C14">
              <w:rPr>
                <w:rFonts w:cstheme="minorHAnsi"/>
              </w:rPr>
              <w:t>90-104</w:t>
            </w:r>
          </w:p>
          <w:p w14:paraId="44BF8574" w14:textId="77777777" w:rsidR="00CC6DFE" w:rsidRPr="00914C14" w:rsidRDefault="00CC6DFE" w:rsidP="008922F6">
            <w:pPr>
              <w:spacing w:line="276" w:lineRule="auto"/>
              <w:rPr>
                <w:rFonts w:cstheme="minorHAnsi"/>
                <w:iCs/>
              </w:rPr>
            </w:pPr>
          </w:p>
        </w:tc>
        <w:tc>
          <w:tcPr>
            <w:tcW w:w="1518" w:type="dxa"/>
            <w:gridSpan w:val="2"/>
          </w:tcPr>
          <w:p w14:paraId="026F8424" w14:textId="77777777" w:rsidR="00CC6DFE" w:rsidRPr="00914C14" w:rsidRDefault="00CC6DFE" w:rsidP="008922F6">
            <w:pPr>
              <w:spacing w:line="276" w:lineRule="auto"/>
              <w:rPr>
                <w:rFonts w:cstheme="minorHAnsi"/>
              </w:rPr>
            </w:pPr>
          </w:p>
          <w:p w14:paraId="0B2D1A1F" w14:textId="77777777" w:rsidR="00CC6DFE" w:rsidRPr="00914C14" w:rsidRDefault="00CC6DFE" w:rsidP="008922F6">
            <w:pPr>
              <w:spacing w:line="276" w:lineRule="auto"/>
              <w:rPr>
                <w:rFonts w:cstheme="minorHAnsi"/>
              </w:rPr>
            </w:pPr>
          </w:p>
          <w:p w14:paraId="5C4FBDDA" w14:textId="77777777" w:rsidR="00CC6DFE" w:rsidRPr="00914C14" w:rsidRDefault="00CC6DFE" w:rsidP="008922F6">
            <w:pPr>
              <w:spacing w:line="276" w:lineRule="auto"/>
              <w:rPr>
                <w:rFonts w:cstheme="minorHAnsi"/>
              </w:rPr>
            </w:pPr>
          </w:p>
          <w:p w14:paraId="7A333391" w14:textId="77777777" w:rsidR="00CC6DFE" w:rsidRPr="00914C14" w:rsidRDefault="00CC6DFE" w:rsidP="008922F6">
            <w:pPr>
              <w:spacing w:line="276" w:lineRule="auto"/>
              <w:rPr>
                <w:rFonts w:cstheme="minorHAnsi"/>
              </w:rPr>
            </w:pPr>
            <w:r w:rsidRPr="00914C14">
              <w:rPr>
                <w:rFonts w:cstheme="minorHAnsi"/>
              </w:rPr>
              <w:t>Aanvraag WIA-uitkering</w:t>
            </w:r>
          </w:p>
          <w:p w14:paraId="194E3B5D" w14:textId="77777777" w:rsidR="00CC6DFE" w:rsidRPr="00914C14" w:rsidRDefault="00CC6DFE" w:rsidP="008922F6">
            <w:pPr>
              <w:spacing w:line="276" w:lineRule="auto"/>
              <w:rPr>
                <w:rFonts w:cstheme="minorHAnsi"/>
              </w:rPr>
            </w:pPr>
          </w:p>
          <w:p w14:paraId="694811A9" w14:textId="77777777" w:rsidR="00CC6DFE" w:rsidRPr="00914C14" w:rsidRDefault="00CC6DFE" w:rsidP="008922F6">
            <w:pPr>
              <w:spacing w:line="276" w:lineRule="auto"/>
              <w:rPr>
                <w:rFonts w:cstheme="minorHAnsi"/>
                <w:iCs/>
              </w:rPr>
            </w:pPr>
          </w:p>
        </w:tc>
        <w:tc>
          <w:tcPr>
            <w:tcW w:w="5557" w:type="dxa"/>
          </w:tcPr>
          <w:p w14:paraId="0CDA670D"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Je stelt met je leidinggevende een re-integratiedossier samen.</w:t>
            </w:r>
          </w:p>
          <w:p w14:paraId="31B00B5B" w14:textId="12723F9A" w:rsidR="00CC6DFE" w:rsidRPr="00914C14" w:rsidRDefault="00CC6DFE" w:rsidP="248F7CBB">
            <w:pPr>
              <w:pStyle w:val="Lijstalinea"/>
              <w:numPr>
                <w:ilvl w:val="0"/>
                <w:numId w:val="15"/>
              </w:numPr>
              <w:spacing w:line="276" w:lineRule="auto"/>
              <w:ind w:left="175" w:hanging="218"/>
              <w:rPr>
                <w:rFonts w:asciiTheme="minorHAnsi" w:hAnsiTheme="minorHAnsi" w:cstheme="minorBidi"/>
              </w:rPr>
            </w:pPr>
            <w:r w:rsidRPr="248F7CBB">
              <w:rPr>
                <w:rFonts w:asciiTheme="minorHAnsi" w:hAnsiTheme="minorHAnsi" w:cstheme="minorBidi"/>
              </w:rPr>
              <w:t xml:space="preserve">UWV stuurt je een </w:t>
            </w:r>
            <w:r w:rsidR="6AA4554E" w:rsidRPr="248F7CBB">
              <w:rPr>
                <w:rFonts w:asciiTheme="minorHAnsi" w:hAnsiTheme="minorHAnsi" w:cstheme="minorBidi"/>
              </w:rPr>
              <w:t>WIA-aanvraagformulier</w:t>
            </w:r>
            <w:r w:rsidRPr="248F7CBB">
              <w:rPr>
                <w:rFonts w:asciiTheme="minorHAnsi" w:hAnsiTheme="minorHAnsi" w:cstheme="minorBidi"/>
              </w:rPr>
              <w:t xml:space="preserve">, dit vul je zelf in. Je kan de </w:t>
            </w:r>
            <w:r w:rsidR="630F4EB6" w:rsidRPr="248F7CBB">
              <w:rPr>
                <w:rFonts w:asciiTheme="minorHAnsi" w:hAnsiTheme="minorHAnsi" w:cstheme="minorBidi"/>
              </w:rPr>
              <w:t>WIA-aanvraag</w:t>
            </w:r>
            <w:r w:rsidRPr="248F7CBB">
              <w:rPr>
                <w:rFonts w:asciiTheme="minorHAnsi" w:hAnsiTheme="minorHAnsi" w:cstheme="minorBidi"/>
              </w:rPr>
              <w:t xml:space="preserve"> ook digitaal doen middels je </w:t>
            </w:r>
            <w:proofErr w:type="spellStart"/>
            <w:r w:rsidRPr="248F7CBB">
              <w:rPr>
                <w:rFonts w:asciiTheme="minorHAnsi" w:hAnsiTheme="minorHAnsi" w:cstheme="minorBidi"/>
              </w:rPr>
              <w:t>DigiD</w:t>
            </w:r>
            <w:proofErr w:type="spellEnd"/>
            <w:r w:rsidRPr="248F7CBB">
              <w:rPr>
                <w:rFonts w:asciiTheme="minorHAnsi" w:hAnsiTheme="minorHAnsi" w:cstheme="minorBidi"/>
              </w:rPr>
              <w:t>.</w:t>
            </w:r>
          </w:p>
          <w:p w14:paraId="49B06D49"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Je stuurt het formulier, samen met het re-integratiedossier en de medische informatie van de bedrijfsarts, naar UWV.</w:t>
            </w:r>
          </w:p>
          <w:p w14:paraId="105D7173"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t>UWV beoordeelt het re-integratieverslag. Als blijkt dat jij of wij te weinig regie hebben genomen voor jouw re-integratie, kan een loonsanctie worden opgelegd.</w:t>
            </w:r>
          </w:p>
          <w:p w14:paraId="6BD5F9C7"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lastRenderedPageBreak/>
              <w:t>UWV voert een medische en arbeidsdeskundige beoordeling uit om jouw arbeidsongeschiktheid te bepalen.</w:t>
            </w:r>
          </w:p>
          <w:p w14:paraId="0ADC3F8E" w14:textId="1A738B06" w:rsidR="00CC6DFE" w:rsidRPr="00914C14" w:rsidRDefault="00CC6DFE" w:rsidP="248F7CBB">
            <w:pPr>
              <w:pStyle w:val="Lijstalinea"/>
              <w:numPr>
                <w:ilvl w:val="0"/>
                <w:numId w:val="15"/>
              </w:numPr>
              <w:spacing w:line="276" w:lineRule="auto"/>
              <w:ind w:left="175" w:hanging="218"/>
              <w:rPr>
                <w:rFonts w:asciiTheme="minorHAnsi" w:hAnsiTheme="minorHAnsi" w:cstheme="minorBidi"/>
              </w:rPr>
            </w:pPr>
            <w:r w:rsidRPr="248F7CBB">
              <w:rPr>
                <w:rFonts w:asciiTheme="minorHAnsi" w:hAnsiTheme="minorHAnsi" w:cstheme="minorBidi"/>
              </w:rPr>
              <w:t xml:space="preserve">Verklaart UWV je voor meer dan 35% arbeidsongeschikt, dan kun je in aanmerking komen voor een </w:t>
            </w:r>
            <w:r w:rsidR="10CC0F52" w:rsidRPr="248F7CBB">
              <w:rPr>
                <w:rFonts w:asciiTheme="minorHAnsi" w:hAnsiTheme="minorHAnsi" w:cstheme="minorBidi"/>
              </w:rPr>
              <w:t>WIA-uitkering</w:t>
            </w:r>
            <w:r w:rsidRPr="248F7CBB">
              <w:rPr>
                <w:rFonts w:asciiTheme="minorHAnsi" w:hAnsiTheme="minorHAnsi" w:cstheme="minorBidi"/>
              </w:rPr>
              <w:t>.</w:t>
            </w:r>
          </w:p>
          <w:p w14:paraId="3E7EF298" w14:textId="77777777" w:rsidR="00CC6DFE" w:rsidRPr="00914C14" w:rsidRDefault="00CC6DFE" w:rsidP="008922F6">
            <w:pPr>
              <w:spacing w:line="276" w:lineRule="auto"/>
              <w:rPr>
                <w:rFonts w:cstheme="minorHAnsi"/>
                <w:iCs/>
              </w:rPr>
            </w:pPr>
          </w:p>
        </w:tc>
        <w:tc>
          <w:tcPr>
            <w:tcW w:w="5953" w:type="dxa"/>
          </w:tcPr>
          <w:p w14:paraId="272D7A0D" w14:textId="77777777" w:rsidR="00CC6DFE" w:rsidRPr="00914C14" w:rsidRDefault="00CC6DFE" w:rsidP="008733F2">
            <w:pPr>
              <w:pStyle w:val="Lijstalinea"/>
              <w:numPr>
                <w:ilvl w:val="0"/>
                <w:numId w:val="15"/>
              </w:numPr>
              <w:spacing w:line="276" w:lineRule="auto"/>
              <w:ind w:left="175" w:hanging="218"/>
              <w:rPr>
                <w:rFonts w:asciiTheme="minorHAnsi" w:hAnsiTheme="minorHAnsi" w:cstheme="minorHAnsi"/>
              </w:rPr>
            </w:pPr>
            <w:r w:rsidRPr="00914C14">
              <w:rPr>
                <w:rFonts w:asciiTheme="minorHAnsi" w:hAnsiTheme="minorHAnsi" w:cstheme="minorHAnsi"/>
              </w:rPr>
              <w:lastRenderedPageBreak/>
              <w:t>We helpen je bij het samenstellen van het re-integratiedossier en zorgen voor de benodigde formulieren die onderdeel zijn van jouw dossier.</w:t>
            </w:r>
          </w:p>
          <w:p w14:paraId="16B00D7B" w14:textId="367DD7EB" w:rsidR="00CC6DFE" w:rsidRPr="00914C14" w:rsidRDefault="00CC6DFE" w:rsidP="248F7CBB">
            <w:pPr>
              <w:pStyle w:val="Lijstalinea"/>
              <w:numPr>
                <w:ilvl w:val="0"/>
                <w:numId w:val="15"/>
              </w:numPr>
              <w:spacing w:line="276" w:lineRule="auto"/>
              <w:ind w:left="175" w:hanging="218"/>
              <w:rPr>
                <w:rFonts w:asciiTheme="minorHAnsi" w:hAnsiTheme="minorHAnsi" w:cstheme="minorBidi"/>
              </w:rPr>
            </w:pPr>
            <w:r w:rsidRPr="248F7CBB">
              <w:rPr>
                <w:rFonts w:asciiTheme="minorHAnsi" w:hAnsiTheme="minorHAnsi" w:cstheme="minorBidi"/>
              </w:rPr>
              <w:t xml:space="preserve">Als onderdeel van het re-integratiedossier vullen we samen de eindevaluatie in voor de </w:t>
            </w:r>
            <w:r w:rsidR="08CC426D" w:rsidRPr="248F7CBB">
              <w:rPr>
                <w:rFonts w:asciiTheme="minorHAnsi" w:hAnsiTheme="minorHAnsi" w:cstheme="minorBidi"/>
              </w:rPr>
              <w:t>WIA-aanvraag</w:t>
            </w:r>
            <w:r w:rsidRPr="248F7CBB">
              <w:rPr>
                <w:rFonts w:asciiTheme="minorHAnsi" w:hAnsiTheme="minorHAnsi" w:cstheme="minorBidi"/>
              </w:rPr>
              <w:t>.</w:t>
            </w:r>
          </w:p>
          <w:p w14:paraId="7B01E978" w14:textId="698EF1E4" w:rsidR="00CC6DFE" w:rsidRPr="00914C14" w:rsidRDefault="00CC6DFE" w:rsidP="248F7CBB">
            <w:pPr>
              <w:pStyle w:val="Lijstalinea"/>
              <w:numPr>
                <w:ilvl w:val="0"/>
                <w:numId w:val="15"/>
              </w:numPr>
              <w:spacing w:line="276" w:lineRule="auto"/>
              <w:ind w:left="175" w:hanging="218"/>
              <w:rPr>
                <w:rFonts w:asciiTheme="minorHAnsi" w:eastAsia="Times New Roman" w:hAnsiTheme="minorHAnsi" w:cstheme="minorBidi"/>
              </w:rPr>
            </w:pPr>
            <w:r w:rsidRPr="248F7CBB">
              <w:rPr>
                <w:rFonts w:asciiTheme="minorHAnsi" w:eastAsia="Times New Roman" w:hAnsiTheme="minorHAnsi" w:cstheme="minorBidi"/>
              </w:rPr>
              <w:t xml:space="preserve">Wij bespreken met jou de uitslag van de </w:t>
            </w:r>
            <w:r w:rsidR="4BC6BF87" w:rsidRPr="248F7CBB">
              <w:rPr>
                <w:rFonts w:asciiTheme="minorHAnsi" w:eastAsia="Times New Roman" w:hAnsiTheme="minorHAnsi" w:cstheme="minorBidi"/>
              </w:rPr>
              <w:t>WIA-beoordeling</w:t>
            </w:r>
            <w:r w:rsidRPr="248F7CBB">
              <w:rPr>
                <w:rFonts w:asciiTheme="minorHAnsi" w:eastAsia="Times New Roman" w:hAnsiTheme="minorHAnsi" w:cstheme="minorBidi"/>
              </w:rPr>
              <w:t xml:space="preserve"> en leggen uit wat de consequenties zijn. Afhankelijk van de </w:t>
            </w:r>
            <w:r w:rsidR="2F3F390F" w:rsidRPr="248F7CBB">
              <w:rPr>
                <w:rFonts w:asciiTheme="minorHAnsi" w:eastAsia="Times New Roman" w:hAnsiTheme="minorHAnsi" w:cstheme="minorBidi"/>
              </w:rPr>
              <w:t>WIA-uitslag</w:t>
            </w:r>
            <w:r w:rsidRPr="248F7CBB">
              <w:rPr>
                <w:rFonts w:asciiTheme="minorHAnsi" w:eastAsia="Times New Roman" w:hAnsiTheme="minorHAnsi" w:cstheme="minorBidi"/>
              </w:rPr>
              <w:t xml:space="preserve"> maken we verdere afspraken voor een vervolgtraject.</w:t>
            </w:r>
          </w:p>
        </w:tc>
      </w:tr>
    </w:tbl>
    <w:p w14:paraId="6036E641" w14:textId="77777777" w:rsidR="00CC6DFE" w:rsidRPr="00914C14" w:rsidRDefault="00CC6DFE" w:rsidP="00CC6DFE">
      <w:pPr>
        <w:spacing w:line="312" w:lineRule="auto"/>
        <w:rPr>
          <w:rFonts w:eastAsia="Times New Roman" w:cstheme="minorHAnsi"/>
          <w:b/>
          <w:bCs/>
          <w:sz w:val="24"/>
          <w:szCs w:val="24"/>
        </w:rPr>
      </w:pPr>
      <w:r w:rsidRPr="00914C14">
        <w:rPr>
          <w:rFonts w:eastAsia="Times New Roman" w:cstheme="minorHAnsi"/>
          <w:b/>
          <w:bCs/>
          <w:sz w:val="24"/>
          <w:szCs w:val="24"/>
        </w:rPr>
        <w:br w:type="page"/>
      </w:r>
    </w:p>
    <w:p w14:paraId="352C4200" w14:textId="77777777" w:rsidR="00CC6DFE" w:rsidRPr="00914C14" w:rsidRDefault="00CC6DFE" w:rsidP="00CC6DFE">
      <w:pPr>
        <w:spacing w:line="312" w:lineRule="auto"/>
        <w:rPr>
          <w:rFonts w:eastAsia="Times New Roman" w:cstheme="minorHAnsi"/>
        </w:rPr>
        <w:sectPr w:rsidR="00CC6DFE" w:rsidRPr="00914C14" w:rsidSect="00CC6DFE">
          <w:pgSz w:w="16838" w:h="11906" w:orient="landscape" w:code="9"/>
          <w:pgMar w:top="1418" w:right="1418" w:bottom="1418" w:left="1418" w:header="1871" w:footer="680" w:gutter="0"/>
          <w:cols w:space="708"/>
          <w:titlePg/>
          <w:docGrid w:linePitch="360"/>
        </w:sectPr>
      </w:pPr>
    </w:p>
    <w:p w14:paraId="05B25F7A" w14:textId="131D4173" w:rsidR="00802B9F" w:rsidRPr="00914C14" w:rsidRDefault="00802B9F" w:rsidP="00254953">
      <w:pPr>
        <w:pStyle w:val="Kop1"/>
        <w:rPr>
          <w:rFonts w:asciiTheme="minorHAnsi" w:eastAsiaTheme="minorEastAsia" w:hAnsiTheme="minorHAnsi" w:cstheme="minorHAnsi"/>
          <w:sz w:val="20"/>
          <w:szCs w:val="20"/>
        </w:rPr>
      </w:pPr>
      <w:bookmarkStart w:id="41" w:name="Verzuimbrochure"/>
      <w:bookmarkStart w:id="42" w:name="_Toc181795282"/>
      <w:r w:rsidRPr="00914C14">
        <w:rPr>
          <w:rFonts w:asciiTheme="minorHAnsi" w:eastAsia="Times New Roman" w:hAnsiTheme="minorHAnsi" w:cstheme="minorHAnsi"/>
        </w:rPr>
        <w:lastRenderedPageBreak/>
        <w:t xml:space="preserve">Bijlage </w:t>
      </w:r>
      <w:r w:rsidR="00254953" w:rsidRPr="00914C14">
        <w:rPr>
          <w:rFonts w:asciiTheme="minorHAnsi" w:eastAsia="Times New Roman" w:hAnsiTheme="minorHAnsi" w:cstheme="minorHAnsi"/>
        </w:rPr>
        <w:t>3</w:t>
      </w:r>
      <w:r w:rsidRPr="00914C14">
        <w:rPr>
          <w:rFonts w:asciiTheme="minorHAnsi" w:eastAsia="Times New Roman" w:hAnsiTheme="minorHAnsi" w:cstheme="minorHAnsi"/>
        </w:rPr>
        <w:t>: Agenda verzuim- en re-integratie overleg</w:t>
      </w:r>
      <w:bookmarkEnd w:id="42"/>
    </w:p>
    <w:p w14:paraId="27057090" w14:textId="77777777" w:rsidR="00802B9F" w:rsidRPr="00914C14" w:rsidRDefault="00802B9F" w:rsidP="00802B9F">
      <w:pPr>
        <w:rPr>
          <w:rFonts w:eastAsia="Times New Roman" w:cstheme="minorHAnsi"/>
          <w:b/>
          <w:bCs/>
          <w:sz w:val="24"/>
          <w:szCs w:val="24"/>
        </w:rPr>
      </w:pPr>
    </w:p>
    <w:tbl>
      <w:tblPr>
        <w:tblStyle w:val="Tabelraster"/>
        <w:tblW w:w="0" w:type="auto"/>
        <w:tblLook w:val="04A0" w:firstRow="1" w:lastRow="0" w:firstColumn="1" w:lastColumn="0" w:noHBand="0" w:noVBand="1"/>
      </w:tblPr>
      <w:tblGrid>
        <w:gridCol w:w="2263"/>
        <w:gridCol w:w="6797"/>
      </w:tblGrid>
      <w:tr w:rsidR="00802B9F" w:rsidRPr="00914C14" w14:paraId="03D88F10" w14:textId="77777777" w:rsidTr="008922F6">
        <w:tc>
          <w:tcPr>
            <w:tcW w:w="2263" w:type="dxa"/>
          </w:tcPr>
          <w:p w14:paraId="16BC025B" w14:textId="77777777" w:rsidR="00802B9F" w:rsidRPr="00914C14" w:rsidRDefault="00802B9F" w:rsidP="008922F6">
            <w:pPr>
              <w:rPr>
                <w:rFonts w:eastAsia="Times New Roman" w:cstheme="minorHAnsi"/>
                <w:b/>
                <w:bCs/>
              </w:rPr>
            </w:pPr>
            <w:r w:rsidRPr="00914C14">
              <w:rPr>
                <w:rFonts w:eastAsia="Times New Roman" w:cstheme="minorHAnsi"/>
                <w:b/>
                <w:bCs/>
              </w:rPr>
              <w:t>Datum</w:t>
            </w:r>
          </w:p>
        </w:tc>
        <w:tc>
          <w:tcPr>
            <w:tcW w:w="6797" w:type="dxa"/>
          </w:tcPr>
          <w:p w14:paraId="45B31FD2" w14:textId="77777777" w:rsidR="00802B9F" w:rsidRPr="00914C14" w:rsidRDefault="00802B9F" w:rsidP="008922F6">
            <w:pPr>
              <w:rPr>
                <w:rFonts w:eastAsia="Times New Roman" w:cstheme="minorHAnsi"/>
                <w:b/>
                <w:bCs/>
              </w:rPr>
            </w:pPr>
          </w:p>
        </w:tc>
      </w:tr>
      <w:tr w:rsidR="00802B9F" w:rsidRPr="00914C14" w14:paraId="08F78CD3" w14:textId="77777777" w:rsidTr="008922F6">
        <w:tc>
          <w:tcPr>
            <w:tcW w:w="2263" w:type="dxa"/>
          </w:tcPr>
          <w:p w14:paraId="25F50F23" w14:textId="77777777" w:rsidR="00802B9F" w:rsidRPr="00914C14" w:rsidRDefault="00802B9F" w:rsidP="008922F6">
            <w:pPr>
              <w:rPr>
                <w:rFonts w:eastAsia="Times New Roman" w:cstheme="minorHAnsi"/>
                <w:b/>
                <w:bCs/>
              </w:rPr>
            </w:pPr>
            <w:r w:rsidRPr="00914C14">
              <w:rPr>
                <w:rFonts w:eastAsia="Times New Roman" w:cstheme="minorHAnsi"/>
                <w:b/>
                <w:bCs/>
              </w:rPr>
              <w:t>Tijd</w:t>
            </w:r>
          </w:p>
        </w:tc>
        <w:tc>
          <w:tcPr>
            <w:tcW w:w="6797" w:type="dxa"/>
          </w:tcPr>
          <w:p w14:paraId="45527FA4" w14:textId="77777777" w:rsidR="00802B9F" w:rsidRPr="00914C14" w:rsidRDefault="00802B9F" w:rsidP="008922F6">
            <w:pPr>
              <w:rPr>
                <w:rFonts w:eastAsia="Times New Roman" w:cstheme="minorHAnsi"/>
                <w:b/>
                <w:bCs/>
              </w:rPr>
            </w:pPr>
          </w:p>
        </w:tc>
      </w:tr>
      <w:tr w:rsidR="00802B9F" w:rsidRPr="00914C14" w14:paraId="59B89BF5" w14:textId="77777777" w:rsidTr="008922F6">
        <w:tc>
          <w:tcPr>
            <w:tcW w:w="2263" w:type="dxa"/>
          </w:tcPr>
          <w:p w14:paraId="1BE230C1" w14:textId="77777777" w:rsidR="00802B9F" w:rsidRPr="00914C14" w:rsidRDefault="00802B9F" w:rsidP="008922F6">
            <w:pPr>
              <w:rPr>
                <w:rFonts w:eastAsia="Times New Roman" w:cstheme="minorHAnsi"/>
                <w:b/>
                <w:bCs/>
              </w:rPr>
            </w:pPr>
            <w:r w:rsidRPr="00914C14">
              <w:rPr>
                <w:rFonts w:eastAsia="Times New Roman" w:cstheme="minorHAnsi"/>
                <w:b/>
                <w:bCs/>
              </w:rPr>
              <w:t>Plaats</w:t>
            </w:r>
          </w:p>
        </w:tc>
        <w:tc>
          <w:tcPr>
            <w:tcW w:w="6797" w:type="dxa"/>
          </w:tcPr>
          <w:p w14:paraId="4F751522" w14:textId="77777777" w:rsidR="00802B9F" w:rsidRPr="00914C14" w:rsidRDefault="00802B9F" w:rsidP="008922F6">
            <w:pPr>
              <w:rPr>
                <w:rFonts w:eastAsia="Times New Roman" w:cstheme="minorHAnsi"/>
                <w:b/>
                <w:bCs/>
              </w:rPr>
            </w:pPr>
          </w:p>
        </w:tc>
      </w:tr>
      <w:tr w:rsidR="00802B9F" w:rsidRPr="00914C14" w14:paraId="690A0B47" w14:textId="77777777" w:rsidTr="008922F6">
        <w:tc>
          <w:tcPr>
            <w:tcW w:w="2263" w:type="dxa"/>
          </w:tcPr>
          <w:p w14:paraId="1A43E158" w14:textId="77777777" w:rsidR="00802B9F" w:rsidRPr="00914C14" w:rsidRDefault="00802B9F" w:rsidP="008922F6">
            <w:pPr>
              <w:rPr>
                <w:rFonts w:eastAsia="Times New Roman" w:cstheme="minorHAnsi"/>
                <w:b/>
                <w:bCs/>
              </w:rPr>
            </w:pPr>
            <w:r w:rsidRPr="00914C14">
              <w:rPr>
                <w:rFonts w:eastAsia="Times New Roman" w:cstheme="minorHAnsi"/>
                <w:b/>
                <w:bCs/>
              </w:rPr>
              <w:t>Deelnemers</w:t>
            </w:r>
          </w:p>
        </w:tc>
        <w:tc>
          <w:tcPr>
            <w:tcW w:w="6797" w:type="dxa"/>
          </w:tcPr>
          <w:p w14:paraId="3928B08E" w14:textId="77777777" w:rsidR="00802B9F" w:rsidRPr="00914C14" w:rsidRDefault="00802B9F" w:rsidP="008922F6">
            <w:pPr>
              <w:rPr>
                <w:rFonts w:eastAsia="Times New Roman" w:cstheme="minorHAnsi"/>
              </w:rPr>
            </w:pPr>
            <w:r w:rsidRPr="00914C14">
              <w:rPr>
                <w:rFonts w:eastAsia="Times New Roman" w:cstheme="minorHAnsi"/>
              </w:rPr>
              <w:t>Bestuurder, bedrijfsarts, HR [</w:t>
            </w:r>
            <w:r w:rsidRPr="00F963DE">
              <w:rPr>
                <w:rFonts w:eastAsia="Times New Roman" w:cstheme="minorHAnsi"/>
                <w:highlight w:val="yellow"/>
              </w:rPr>
              <w:t>vul aan</w:t>
            </w:r>
            <w:r w:rsidRPr="00914C14">
              <w:rPr>
                <w:rFonts w:eastAsia="Times New Roman" w:cstheme="minorHAnsi"/>
              </w:rPr>
              <w:t xml:space="preserve">] </w:t>
            </w:r>
          </w:p>
        </w:tc>
      </w:tr>
    </w:tbl>
    <w:p w14:paraId="415F9EE0" w14:textId="77777777" w:rsidR="00802B9F" w:rsidRPr="00914C14" w:rsidRDefault="00802B9F" w:rsidP="00802B9F">
      <w:pPr>
        <w:rPr>
          <w:rFonts w:eastAsia="Times New Roman" w:cstheme="minorHAnsi"/>
        </w:rPr>
      </w:pPr>
    </w:p>
    <w:p w14:paraId="0C5EC96D" w14:textId="77777777" w:rsidR="00802B9F" w:rsidRPr="00914C14" w:rsidRDefault="00802B9F" w:rsidP="00802B9F">
      <w:pPr>
        <w:rPr>
          <w:rFonts w:eastAsia="Times New Roman" w:cstheme="minorHAnsi"/>
        </w:rPr>
      </w:pPr>
    </w:p>
    <w:p w14:paraId="6B2A676D" w14:textId="4F17C15B" w:rsidR="00802B9F" w:rsidRPr="00F963DE"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Welkom, opening en vaststellen agenda</w:t>
      </w:r>
      <w:r w:rsidR="00F963DE">
        <w:rPr>
          <w:rFonts w:asciiTheme="minorHAnsi" w:eastAsia="Times New Roman" w:hAnsiTheme="minorHAnsi" w:cstheme="minorHAnsi"/>
          <w:sz w:val="22"/>
          <w:szCs w:val="22"/>
        </w:rPr>
        <w:br/>
      </w:r>
    </w:p>
    <w:p w14:paraId="54CEB496" w14:textId="77777777"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Doel van het overleg</w:t>
      </w:r>
    </w:p>
    <w:p w14:paraId="18F2BF3A" w14:textId="77777777" w:rsidR="00802B9F" w:rsidRPr="00914C14" w:rsidRDefault="00802B9F" w:rsidP="00802B9F">
      <w:pPr>
        <w:pStyle w:val="Lijstalinea"/>
        <w:rPr>
          <w:rFonts w:asciiTheme="minorHAnsi" w:eastAsia="Times New Roman" w:hAnsiTheme="minorHAnsi" w:cstheme="minorHAnsi"/>
          <w:sz w:val="22"/>
          <w:szCs w:val="22"/>
        </w:rPr>
      </w:pPr>
    </w:p>
    <w:p w14:paraId="339EDAA7" w14:textId="77777777"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Mededelingen/ ontwikkelingen</w:t>
      </w:r>
    </w:p>
    <w:p w14:paraId="7037168D" w14:textId="77777777" w:rsidR="00802B9F" w:rsidRPr="00914C14" w:rsidRDefault="00802B9F" w:rsidP="00802B9F">
      <w:pPr>
        <w:pStyle w:val="Lijstalinea"/>
        <w:rPr>
          <w:rFonts w:asciiTheme="minorHAnsi" w:eastAsia="Times New Roman" w:hAnsiTheme="minorHAnsi" w:cstheme="minorHAnsi"/>
          <w:sz w:val="22"/>
          <w:szCs w:val="22"/>
        </w:rPr>
      </w:pPr>
    </w:p>
    <w:p w14:paraId="0C690FEB" w14:textId="77777777"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Preventie en verzuim</w:t>
      </w:r>
    </w:p>
    <w:p w14:paraId="3594650A" w14:textId="2D2687F4" w:rsidR="00802B9F" w:rsidRPr="00914C14" w:rsidRDefault="00802B9F" w:rsidP="00802B9F">
      <w:pPr>
        <w:pStyle w:val="Lijstalinea"/>
        <w:rPr>
          <w:rFonts w:asciiTheme="minorHAnsi" w:eastAsia="Times New Roman" w:hAnsiTheme="minorHAnsi" w:cstheme="minorHAnsi"/>
          <w:i/>
          <w:iCs/>
          <w:sz w:val="22"/>
          <w:szCs w:val="22"/>
        </w:rPr>
      </w:pPr>
      <w:r w:rsidRPr="00914C14">
        <w:rPr>
          <w:rFonts w:asciiTheme="minorHAnsi" w:eastAsia="Times New Roman" w:hAnsiTheme="minorHAnsi" w:cstheme="minorHAnsi"/>
          <w:i/>
          <w:iCs/>
          <w:sz w:val="22"/>
          <w:szCs w:val="22"/>
        </w:rPr>
        <w:t>Zie kwartaalcijfers verzuim</w:t>
      </w:r>
    </w:p>
    <w:p w14:paraId="18F51317" w14:textId="77777777" w:rsidR="00802B9F" w:rsidRPr="00914C14" w:rsidRDefault="00802B9F" w:rsidP="00802B9F">
      <w:pPr>
        <w:pStyle w:val="Lijstalinea"/>
        <w:numPr>
          <w:ilvl w:val="0"/>
          <w:numId w:val="11"/>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Wat zien we in de cijfers?</w:t>
      </w:r>
    </w:p>
    <w:p w14:paraId="0CEA26C3" w14:textId="77777777" w:rsidR="00802B9F" w:rsidRPr="00914C14" w:rsidRDefault="00802B9F" w:rsidP="00802B9F">
      <w:pPr>
        <w:pStyle w:val="Lijstalinea"/>
        <w:numPr>
          <w:ilvl w:val="0"/>
          <w:numId w:val="11"/>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Welke oorzaken zien wij die tot uiting komen in het verzuimpercentage?</w:t>
      </w:r>
    </w:p>
    <w:p w14:paraId="0DDDAC4F" w14:textId="77777777" w:rsidR="00802B9F" w:rsidRPr="00914C14" w:rsidRDefault="00802B9F" w:rsidP="00802B9F">
      <w:pPr>
        <w:pStyle w:val="Lijstalinea"/>
        <w:numPr>
          <w:ilvl w:val="0"/>
          <w:numId w:val="11"/>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Inzichten per locatie?</w:t>
      </w:r>
    </w:p>
    <w:p w14:paraId="0C27FF49" w14:textId="77777777" w:rsidR="00802B9F" w:rsidRPr="00914C14" w:rsidRDefault="00802B9F" w:rsidP="00802B9F">
      <w:pPr>
        <w:pStyle w:val="Lijstalinea"/>
        <w:numPr>
          <w:ilvl w:val="0"/>
          <w:numId w:val="11"/>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Wat is er nodig om meer grip op het verzuim te krijgen?</w:t>
      </w:r>
    </w:p>
    <w:p w14:paraId="757949EA" w14:textId="77777777" w:rsidR="00802B9F" w:rsidRPr="00914C14" w:rsidRDefault="00802B9F" w:rsidP="00802B9F">
      <w:pPr>
        <w:pStyle w:val="Lijstalinea"/>
        <w:numPr>
          <w:ilvl w:val="0"/>
          <w:numId w:val="11"/>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Inzetbaarheid, werkdruk, zorgverlof, verzuimontwikkeling en verzuimspeerpunten.</w:t>
      </w:r>
    </w:p>
    <w:p w14:paraId="49159144" w14:textId="77777777" w:rsidR="00802B9F" w:rsidRPr="00914C14" w:rsidRDefault="00802B9F" w:rsidP="00802B9F">
      <w:pPr>
        <w:pStyle w:val="Lijstalinea"/>
        <w:rPr>
          <w:rFonts w:asciiTheme="minorHAnsi" w:eastAsia="Times New Roman" w:hAnsiTheme="minorHAnsi" w:cstheme="minorHAnsi"/>
          <w:sz w:val="22"/>
          <w:szCs w:val="22"/>
        </w:rPr>
      </w:pPr>
    </w:p>
    <w:p w14:paraId="5B72AFE6" w14:textId="77777777"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Vaststellen acties komend jaar</w:t>
      </w:r>
    </w:p>
    <w:p w14:paraId="59D2EE5C" w14:textId="77777777" w:rsidR="00802B9F" w:rsidRPr="00914C14" w:rsidRDefault="00802B9F" w:rsidP="00802B9F">
      <w:pPr>
        <w:pStyle w:val="Lijstalinea"/>
        <w:numPr>
          <w:ilvl w:val="0"/>
          <w:numId w:val="12"/>
        </w:numPr>
        <w:spacing w:line="250" w:lineRule="exact"/>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Terugblik effectiviteit afgesproken acties afgelopen jaar (bijv. training het goede gesprek, 2-wekelijkse aanwezigheid bedrijfsarts op locatie)</w:t>
      </w:r>
    </w:p>
    <w:p w14:paraId="0C0F172B" w14:textId="77777777" w:rsidR="00802B9F" w:rsidRPr="00914C14" w:rsidRDefault="00802B9F" w:rsidP="00802B9F">
      <w:pPr>
        <w:pStyle w:val="Lijstalinea"/>
        <w:numPr>
          <w:ilvl w:val="0"/>
          <w:numId w:val="12"/>
        </w:numPr>
        <w:spacing w:line="250" w:lineRule="exact"/>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Bepalen van de richting van de inspanningen en middelen</w:t>
      </w:r>
    </w:p>
    <w:p w14:paraId="39F874A2" w14:textId="77777777" w:rsidR="00802B9F" w:rsidRPr="00914C14" w:rsidRDefault="00802B9F" w:rsidP="00802B9F">
      <w:pPr>
        <w:pStyle w:val="Lijstalinea"/>
        <w:numPr>
          <w:ilvl w:val="0"/>
          <w:numId w:val="12"/>
        </w:numPr>
        <w:spacing w:line="250" w:lineRule="exact"/>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Lijnen voor het komende jaar</w:t>
      </w:r>
    </w:p>
    <w:p w14:paraId="0B9F448B" w14:textId="77777777" w:rsidR="00802B9F" w:rsidRPr="00914C14" w:rsidRDefault="00802B9F" w:rsidP="00802B9F">
      <w:pPr>
        <w:pStyle w:val="Lijstalinea"/>
        <w:numPr>
          <w:ilvl w:val="0"/>
          <w:numId w:val="12"/>
        </w:numPr>
        <w:spacing w:line="250" w:lineRule="exact"/>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Bepalen van de concrete actiepunten</w:t>
      </w:r>
    </w:p>
    <w:p w14:paraId="78154C3A" w14:textId="77777777" w:rsidR="00802B9F" w:rsidRPr="00914C14" w:rsidRDefault="00802B9F" w:rsidP="00802B9F">
      <w:pPr>
        <w:pStyle w:val="Lijstalinea"/>
        <w:rPr>
          <w:rFonts w:asciiTheme="minorHAnsi" w:eastAsia="Times New Roman" w:hAnsiTheme="minorHAnsi" w:cstheme="minorHAnsi"/>
          <w:sz w:val="22"/>
          <w:szCs w:val="22"/>
        </w:rPr>
      </w:pPr>
    </w:p>
    <w:p w14:paraId="641A5510" w14:textId="12184FDC"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Bespreking van de inzet en samenwerking van betrokken partijen bij verzuim- en re-integratie</w:t>
      </w:r>
    </w:p>
    <w:p w14:paraId="613E3ABA" w14:textId="77777777" w:rsidR="00802B9F" w:rsidRPr="00914C14" w:rsidRDefault="00802B9F" w:rsidP="00802B9F">
      <w:pPr>
        <w:pStyle w:val="Lijstalinea"/>
        <w:rPr>
          <w:rFonts w:asciiTheme="minorHAnsi" w:eastAsia="Times New Roman" w:hAnsiTheme="minorHAnsi" w:cstheme="minorHAnsi"/>
          <w:sz w:val="22"/>
          <w:szCs w:val="22"/>
        </w:rPr>
      </w:pPr>
    </w:p>
    <w:p w14:paraId="2B5FCB56" w14:textId="77777777" w:rsidR="00802B9F" w:rsidRPr="00914C14" w:rsidRDefault="00802B9F" w:rsidP="00802B9F">
      <w:pPr>
        <w:pStyle w:val="Lijstalinea"/>
        <w:numPr>
          <w:ilvl w:val="0"/>
          <w:numId w:val="9"/>
        </w:numPr>
        <w:rPr>
          <w:rFonts w:asciiTheme="minorHAnsi" w:eastAsia="Times New Roman" w:hAnsiTheme="minorHAnsi" w:cstheme="minorHAnsi"/>
          <w:sz w:val="22"/>
          <w:szCs w:val="22"/>
        </w:rPr>
      </w:pPr>
      <w:r w:rsidRPr="00914C14">
        <w:rPr>
          <w:rFonts w:asciiTheme="minorHAnsi" w:eastAsia="Times New Roman" w:hAnsiTheme="minorHAnsi" w:cstheme="minorHAnsi"/>
          <w:sz w:val="22"/>
          <w:szCs w:val="22"/>
        </w:rPr>
        <w:t>Rondvraag en sluiting</w:t>
      </w:r>
    </w:p>
    <w:p w14:paraId="15086CF3" w14:textId="77777777" w:rsidR="00802B9F" w:rsidRPr="00914C14" w:rsidRDefault="00802B9F" w:rsidP="00802B9F">
      <w:pPr>
        <w:rPr>
          <w:rFonts w:eastAsia="Times New Roman" w:cstheme="minorHAnsi"/>
        </w:rPr>
      </w:pPr>
    </w:p>
    <w:p w14:paraId="1634EC73" w14:textId="77777777" w:rsidR="00802B9F" w:rsidRPr="00914C14" w:rsidRDefault="00802B9F" w:rsidP="00802B9F">
      <w:pPr>
        <w:rPr>
          <w:rFonts w:eastAsia="Times New Roman" w:cstheme="minorHAnsi"/>
        </w:rPr>
      </w:pPr>
      <w:r w:rsidRPr="00914C14">
        <w:rPr>
          <w:rFonts w:eastAsia="Times New Roman" w:cstheme="minorHAnsi"/>
        </w:rPr>
        <w:t>Bijlage:</w:t>
      </w:r>
    </w:p>
    <w:p w14:paraId="65AF4968" w14:textId="61321A42" w:rsidR="00802B9F" w:rsidRPr="00914C14" w:rsidRDefault="00802B9F" w:rsidP="248F7CBB">
      <w:pPr>
        <w:pStyle w:val="Lijstalinea"/>
        <w:numPr>
          <w:ilvl w:val="0"/>
          <w:numId w:val="10"/>
        </w:numPr>
        <w:rPr>
          <w:rFonts w:asciiTheme="minorHAnsi" w:eastAsia="Times New Roman" w:hAnsiTheme="minorHAnsi" w:cstheme="minorBidi"/>
          <w:sz w:val="22"/>
          <w:szCs w:val="22"/>
        </w:rPr>
      </w:pPr>
      <w:r w:rsidRPr="248F7CBB">
        <w:rPr>
          <w:rFonts w:asciiTheme="minorHAnsi" w:eastAsia="Times New Roman" w:hAnsiTheme="minorHAnsi" w:cstheme="minorBidi"/>
          <w:sz w:val="22"/>
          <w:szCs w:val="22"/>
        </w:rPr>
        <w:t xml:space="preserve">Kwartaalcijfers </w:t>
      </w:r>
      <w:r w:rsidR="00DA7F9C" w:rsidRPr="248F7CBB">
        <w:rPr>
          <w:rFonts w:asciiTheme="minorHAnsi" w:eastAsia="Times New Roman" w:hAnsiTheme="minorHAnsi" w:cstheme="minorBidi"/>
          <w:sz w:val="22"/>
          <w:szCs w:val="22"/>
        </w:rPr>
        <w:t>[</w:t>
      </w:r>
      <w:r w:rsidR="00DA7F9C" w:rsidRPr="248F7CBB">
        <w:rPr>
          <w:rFonts w:asciiTheme="minorHAnsi" w:eastAsia="Times New Roman" w:hAnsiTheme="minorHAnsi" w:cstheme="minorBidi"/>
          <w:sz w:val="22"/>
          <w:szCs w:val="22"/>
          <w:highlight w:val="yellow"/>
        </w:rPr>
        <w:t>jaar-kwartaal</w:t>
      </w:r>
      <w:r w:rsidR="00DA7F9C" w:rsidRPr="248F7CBB">
        <w:rPr>
          <w:rFonts w:asciiTheme="minorHAnsi" w:eastAsia="Times New Roman" w:hAnsiTheme="minorHAnsi" w:cstheme="minorBidi"/>
          <w:sz w:val="22"/>
          <w:szCs w:val="22"/>
        </w:rPr>
        <w:t>]</w:t>
      </w:r>
      <w:r w:rsidRPr="248F7CBB">
        <w:rPr>
          <w:rFonts w:asciiTheme="minorHAnsi" w:hAnsiTheme="minorHAnsi" w:cstheme="minorBidi"/>
        </w:rPr>
        <w:br w:type="page"/>
      </w:r>
    </w:p>
    <w:p w14:paraId="7C46D374" w14:textId="2D2C5ABE" w:rsidR="00953C7D" w:rsidRPr="00914C14" w:rsidRDefault="00802B9F" w:rsidP="00953C7D">
      <w:pPr>
        <w:pStyle w:val="Kop1"/>
        <w:rPr>
          <w:rFonts w:asciiTheme="minorHAnsi" w:eastAsia="Times New Roman" w:hAnsiTheme="minorHAnsi" w:cstheme="minorHAnsi"/>
        </w:rPr>
      </w:pPr>
      <w:bookmarkStart w:id="43" w:name="Vraagstelling_formulier"/>
      <w:bookmarkStart w:id="44" w:name="_Toc181795283"/>
      <w:r w:rsidRPr="00914C14">
        <w:rPr>
          <w:rFonts w:asciiTheme="minorHAnsi" w:eastAsia="Times New Roman" w:hAnsiTheme="minorHAnsi" w:cstheme="minorHAnsi"/>
        </w:rPr>
        <w:lastRenderedPageBreak/>
        <w:t xml:space="preserve">Bijlage </w:t>
      </w:r>
      <w:r w:rsidR="00254953" w:rsidRPr="00914C14">
        <w:rPr>
          <w:rFonts w:asciiTheme="minorHAnsi" w:eastAsia="Times New Roman" w:hAnsiTheme="minorHAnsi" w:cstheme="minorHAnsi"/>
        </w:rPr>
        <w:t>4</w:t>
      </w:r>
      <w:r w:rsidRPr="00914C14">
        <w:rPr>
          <w:rFonts w:asciiTheme="minorHAnsi" w:eastAsia="Times New Roman" w:hAnsiTheme="minorHAnsi" w:cstheme="minorHAnsi"/>
        </w:rPr>
        <w:t>: Hulpmiddel formuleren vraagstelling bedrijfsarts</w:t>
      </w:r>
      <w:bookmarkEnd w:id="44"/>
      <w:r w:rsidRPr="00914C14">
        <w:rPr>
          <w:rFonts w:asciiTheme="minorHAnsi" w:eastAsia="Times New Roman" w:hAnsiTheme="minorHAnsi" w:cstheme="minorHAnsi"/>
        </w:rPr>
        <w:t xml:space="preserve"> </w:t>
      </w:r>
      <w:bookmarkEnd w:id="43"/>
    </w:p>
    <w:p w14:paraId="736B7474" w14:textId="77777777" w:rsidR="00953C7D" w:rsidRPr="00914C14" w:rsidRDefault="00953C7D" w:rsidP="00953C7D">
      <w:pPr>
        <w:rPr>
          <w:rFonts w:cstheme="minorHAnsi"/>
          <w:lang w:eastAsia="nl-NL"/>
        </w:rPr>
      </w:pPr>
    </w:p>
    <w:p w14:paraId="442AF21E" w14:textId="71A8A802" w:rsidR="00953C7D" w:rsidRPr="00914C14" w:rsidRDefault="00953C7D" w:rsidP="00953C7D">
      <w:pPr>
        <w:rPr>
          <w:rFonts w:cstheme="minorHAnsi"/>
          <w:lang w:eastAsia="nl-NL"/>
        </w:rPr>
      </w:pPr>
      <w:r w:rsidRPr="00914C14">
        <w:rPr>
          <w:rFonts w:cstheme="minorHAnsi"/>
          <w:lang w:eastAsia="nl-NL"/>
        </w:rPr>
        <w:t xml:space="preserve">Hulpmiddel bij het formuleren van </w:t>
      </w:r>
      <w:r w:rsidR="004212E7">
        <w:rPr>
          <w:rFonts w:cstheme="minorHAnsi"/>
          <w:lang w:eastAsia="nl-NL"/>
        </w:rPr>
        <w:t>vragen</w:t>
      </w:r>
      <w:r w:rsidRPr="00914C14">
        <w:rPr>
          <w:rFonts w:cstheme="minorHAnsi"/>
          <w:lang w:eastAsia="nl-NL"/>
        </w:rPr>
        <w:t xml:space="preserve"> aan </w:t>
      </w:r>
      <w:r w:rsidR="00D57EC7">
        <w:rPr>
          <w:rFonts w:cstheme="minorHAnsi"/>
          <w:lang w:eastAsia="nl-NL"/>
        </w:rPr>
        <w:t>de</w:t>
      </w:r>
      <w:r w:rsidRPr="00914C14">
        <w:rPr>
          <w:rFonts w:cstheme="minorHAnsi"/>
          <w:lang w:eastAsia="nl-NL"/>
        </w:rPr>
        <w:t xml:space="preserve"> </w:t>
      </w:r>
      <w:r w:rsidRPr="00914C14">
        <w:rPr>
          <w:rFonts w:cstheme="minorHAnsi"/>
          <w:lang w:eastAsia="nl-NL"/>
        </w:rPr>
        <w:t>bedrijfsarts voorafgaand aan een spreekuur met medewerker.</w:t>
      </w:r>
    </w:p>
    <w:p w14:paraId="779CC12C" w14:textId="77BF2DA4" w:rsidR="00802B9F" w:rsidRPr="00914C14" w:rsidRDefault="00802B9F" w:rsidP="00802B9F">
      <w:pPr>
        <w:ind w:firstLine="4"/>
        <w:rPr>
          <w:rFonts w:eastAsia="Times New Roman" w:cstheme="minorHAnsi"/>
          <w:b/>
          <w:bCs/>
          <w:color w:val="000000"/>
          <w:lang w:eastAsia="nl-NL"/>
        </w:rPr>
      </w:pPr>
      <w:r w:rsidRPr="00914C14">
        <w:rPr>
          <w:rFonts w:eastAsia="Times New Roman" w:cstheme="minorHAnsi"/>
          <w:b/>
          <w:bCs/>
          <w:color w:val="000000"/>
          <w:lang w:eastAsia="nl-NL"/>
        </w:rPr>
        <w:t>Re-integratie</w:t>
      </w:r>
    </w:p>
    <w:p w14:paraId="53ABBE54"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Welke re-integratiemogelijkheden zie je voor de medewerker?</w:t>
      </w:r>
    </w:p>
    <w:p w14:paraId="7EB17467"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 xml:space="preserve">Hoe kunnen wij gezamenlijk tot werkhervattingsafspraken komen? </w:t>
      </w:r>
    </w:p>
    <w:p w14:paraId="78CB9617" w14:textId="6D3C49B0" w:rsidR="00802B9F" w:rsidRPr="00914C14" w:rsidRDefault="00802B9F" w:rsidP="248F7CBB">
      <w:pPr>
        <w:numPr>
          <w:ilvl w:val="0"/>
          <w:numId w:val="25"/>
        </w:numPr>
        <w:spacing w:after="0" w:line="240" w:lineRule="auto"/>
        <w:contextualSpacing/>
        <w:rPr>
          <w:rFonts w:eastAsia="Times New Roman"/>
          <w:color w:val="000000"/>
          <w:lang w:eastAsia="nl-NL"/>
        </w:rPr>
      </w:pPr>
      <w:r w:rsidRPr="248F7CBB">
        <w:rPr>
          <w:rFonts w:eastAsia="Times New Roman"/>
          <w:color w:val="000000"/>
          <w:lang w:eastAsia="nl-NL"/>
        </w:rPr>
        <w:t>Zijn wij op de goede weg met de re-</w:t>
      </w:r>
      <w:r w:rsidR="0B68C1D1" w:rsidRPr="248F7CBB">
        <w:rPr>
          <w:rFonts w:eastAsia="Times New Roman"/>
          <w:color w:val="000000"/>
          <w:lang w:eastAsia="nl-NL"/>
        </w:rPr>
        <w:t>integratie/</w:t>
      </w:r>
      <w:r w:rsidRPr="248F7CBB">
        <w:rPr>
          <w:rFonts w:eastAsia="Times New Roman"/>
          <w:color w:val="000000"/>
          <w:lang w:eastAsia="nl-NL"/>
        </w:rPr>
        <w:t xml:space="preserve"> onze plannen over werk?</w:t>
      </w:r>
    </w:p>
    <w:p w14:paraId="3549E82B" w14:textId="6E6AD291" w:rsidR="00802B9F" w:rsidRPr="00914C14" w:rsidRDefault="00802B9F" w:rsidP="248F7CBB">
      <w:pPr>
        <w:numPr>
          <w:ilvl w:val="0"/>
          <w:numId w:val="25"/>
        </w:numPr>
        <w:spacing w:after="0" w:line="240" w:lineRule="auto"/>
        <w:contextualSpacing/>
        <w:rPr>
          <w:rFonts w:eastAsia="Times New Roman"/>
          <w:color w:val="000000"/>
          <w:lang w:eastAsia="nl-NL"/>
        </w:rPr>
      </w:pPr>
      <w:r w:rsidRPr="248F7CBB">
        <w:rPr>
          <w:rFonts w:eastAsia="Times New Roman"/>
          <w:color w:val="000000"/>
          <w:lang w:eastAsia="nl-NL"/>
        </w:rPr>
        <w:t xml:space="preserve">Hoe ziet het opbouwschema voor de medewerker eruit en welke werkzaamheden horen </w:t>
      </w:r>
      <w:r w:rsidR="4C7DA753" w:rsidRPr="248F7CBB">
        <w:rPr>
          <w:rFonts w:eastAsia="Times New Roman"/>
          <w:color w:val="000000"/>
          <w:lang w:eastAsia="nl-NL"/>
        </w:rPr>
        <w:t>hierbij</w:t>
      </w:r>
      <w:r w:rsidRPr="248F7CBB">
        <w:rPr>
          <w:rFonts w:eastAsia="Times New Roman"/>
          <w:color w:val="000000"/>
          <w:lang w:eastAsia="nl-NL"/>
        </w:rPr>
        <w:t>?</w:t>
      </w:r>
    </w:p>
    <w:p w14:paraId="6F5C7E2E"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Hoe kunnen wij onze communicatie bij dit re-integratievraagstuk verbeteren?</w:t>
      </w:r>
    </w:p>
    <w:p w14:paraId="4A618C44"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Wat zijn de mogelijkheden, randvoorwaarden en beperkingen voor werken?</w:t>
      </w:r>
    </w:p>
    <w:p w14:paraId="1B4EF9BA"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Wat is de prognose voor herstel en (gedeeltelijke) werkhervatting?</w:t>
      </w:r>
    </w:p>
    <w:p w14:paraId="3FCF1310"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Zijn er mogelijkheden of interventies om het herstel te bevorderen?</w:t>
      </w:r>
    </w:p>
    <w:p w14:paraId="061B1306" w14:textId="34DC0A0F"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 xml:space="preserve">Is </w:t>
      </w:r>
      <w:r w:rsidR="00752ED4">
        <w:rPr>
          <w:rFonts w:eastAsia="Times New Roman" w:cstheme="minorHAnsi"/>
          <w:color w:val="000000"/>
          <w:lang w:eastAsia="nl-NL"/>
        </w:rPr>
        <w:t>[</w:t>
      </w:r>
      <w:r w:rsidRPr="00914C14">
        <w:rPr>
          <w:rFonts w:eastAsia="Times New Roman" w:cstheme="minorHAnsi"/>
          <w:color w:val="000000"/>
          <w:lang w:eastAsia="nl-NL"/>
        </w:rPr>
        <w:t>X</w:t>
      </w:r>
      <w:r w:rsidR="00752ED4">
        <w:rPr>
          <w:rFonts w:eastAsia="Times New Roman" w:cstheme="minorHAnsi"/>
          <w:color w:val="000000"/>
          <w:lang w:eastAsia="nl-NL"/>
        </w:rPr>
        <w:t>]</w:t>
      </w:r>
      <w:r w:rsidRPr="00914C14">
        <w:rPr>
          <w:rFonts w:eastAsia="Times New Roman" w:cstheme="minorHAnsi"/>
          <w:color w:val="000000"/>
          <w:lang w:eastAsia="nl-NL"/>
        </w:rPr>
        <w:t xml:space="preserve"> een passende taak voor de werknemer in de huidige situatie? Zo nee, welke aanpassingen zijn er nodig?</w:t>
      </w:r>
    </w:p>
    <w:p w14:paraId="57B58839"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 xml:space="preserve">Welke extra ondersteuning vanuit de werkgever adviseert u bij de re-integratie? </w:t>
      </w:r>
    </w:p>
    <w:p w14:paraId="6A37D1A4"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Met welke aanpassingen in het werk moeten wij rekening houden als werkgever?</w:t>
      </w:r>
    </w:p>
    <w:p w14:paraId="7A725FBC" w14:textId="1B76E079" w:rsidR="00802B9F" w:rsidRPr="00914C14" w:rsidRDefault="00802B9F" w:rsidP="248F7CBB">
      <w:pPr>
        <w:numPr>
          <w:ilvl w:val="0"/>
          <w:numId w:val="25"/>
        </w:numPr>
        <w:spacing w:after="0" w:line="240" w:lineRule="auto"/>
        <w:contextualSpacing/>
        <w:rPr>
          <w:rFonts w:eastAsia="Times New Roman"/>
          <w:color w:val="000000"/>
          <w:lang w:eastAsia="nl-NL"/>
        </w:rPr>
      </w:pPr>
      <w:r w:rsidRPr="248F7CBB">
        <w:rPr>
          <w:rFonts w:eastAsia="Times New Roman"/>
          <w:color w:val="000000"/>
          <w:lang w:eastAsia="nl-NL"/>
        </w:rPr>
        <w:t xml:space="preserve">Is terugkeer in </w:t>
      </w:r>
      <w:r w:rsidR="7F2E97D3" w:rsidRPr="248F7CBB">
        <w:rPr>
          <w:rFonts w:eastAsia="Times New Roman"/>
          <w:color w:val="000000"/>
          <w:lang w:eastAsia="nl-NL"/>
        </w:rPr>
        <w:t>het/</w:t>
      </w:r>
      <w:r w:rsidRPr="248F7CBB">
        <w:rPr>
          <w:rFonts w:eastAsia="Times New Roman"/>
          <w:color w:val="000000"/>
          <w:lang w:eastAsia="nl-NL"/>
        </w:rPr>
        <w:t xml:space="preserve"> mijn eigen werk haalbaar?</w:t>
      </w:r>
    </w:p>
    <w:p w14:paraId="10CFA35D"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Is het verstandig om een 2-sporenbeleid (gericht op eigen én ander werk) te starten?</w:t>
      </w:r>
    </w:p>
    <w:p w14:paraId="08BAE834" w14:textId="77777777" w:rsidR="00802B9F" w:rsidRPr="00914C14" w:rsidRDefault="00802B9F" w:rsidP="008733F2">
      <w:pPr>
        <w:numPr>
          <w:ilvl w:val="0"/>
          <w:numId w:val="25"/>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Is de inzet van een arbeidsdeskundige raadzaam en zo ja, wanneer?</w:t>
      </w:r>
    </w:p>
    <w:p w14:paraId="056AB5F6" w14:textId="77777777" w:rsidR="00802B9F" w:rsidRPr="00914C14" w:rsidRDefault="00802B9F" w:rsidP="00802B9F">
      <w:pPr>
        <w:rPr>
          <w:rFonts w:eastAsia="Times New Roman" w:cstheme="minorHAnsi"/>
          <w:color w:val="000000"/>
          <w:lang w:eastAsia="nl-NL"/>
        </w:rPr>
      </w:pPr>
    </w:p>
    <w:p w14:paraId="69D35224" w14:textId="77777777" w:rsidR="00802B9F" w:rsidRPr="00914C14" w:rsidRDefault="00802B9F" w:rsidP="00802B9F">
      <w:pPr>
        <w:rPr>
          <w:rFonts w:eastAsia="Times New Roman" w:cstheme="minorHAnsi"/>
          <w:b/>
          <w:bCs/>
          <w:color w:val="000000"/>
          <w:lang w:eastAsia="nl-NL"/>
        </w:rPr>
      </w:pPr>
      <w:r w:rsidRPr="00914C14">
        <w:rPr>
          <w:rFonts w:eastAsia="Times New Roman" w:cstheme="minorHAnsi"/>
          <w:b/>
          <w:bCs/>
          <w:color w:val="000000"/>
          <w:lang w:eastAsia="nl-NL"/>
        </w:rPr>
        <w:t>Medische analyse</w:t>
      </w:r>
    </w:p>
    <w:p w14:paraId="6B031C9F"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Is er een medische aandoening die ten grondslag ligt aan dit verzuim?</w:t>
      </w:r>
    </w:p>
    <w:p w14:paraId="716DEF07"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Moeten wij rekening houden met een medische aandoening die beperkingen kan geven ten aanzien van het functioneren? En zo ja, welke beperkingen zijn dat?</w:t>
      </w:r>
    </w:p>
    <w:p w14:paraId="2177D5B5"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 xml:space="preserve">Is de aandoening werk gerelateerd? </w:t>
      </w:r>
    </w:p>
    <w:p w14:paraId="0D4E4577"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 xml:space="preserve">Is de huidige behandeling adequaat? Graag eventueel aanvullende adviezen. </w:t>
      </w:r>
    </w:p>
    <w:p w14:paraId="0ECBAF5D"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Is er sprake van een beroepsziekte?</w:t>
      </w:r>
    </w:p>
    <w:p w14:paraId="3713410D" w14:textId="77777777" w:rsidR="00802B9F" w:rsidRPr="00914C14" w:rsidRDefault="00802B9F" w:rsidP="008733F2">
      <w:pPr>
        <w:numPr>
          <w:ilvl w:val="0"/>
          <w:numId w:val="26"/>
        </w:numPr>
        <w:spacing w:after="0" w:line="240" w:lineRule="auto"/>
        <w:contextualSpacing/>
        <w:rPr>
          <w:rFonts w:eastAsia="Times New Roman" w:cstheme="minorHAnsi"/>
          <w:color w:val="000000"/>
          <w:lang w:eastAsia="nl-NL"/>
        </w:rPr>
      </w:pPr>
      <w:r w:rsidRPr="00914C14">
        <w:rPr>
          <w:rFonts w:eastAsia="Times New Roman" w:cstheme="minorHAnsi"/>
          <w:color w:val="000000"/>
          <w:lang w:eastAsia="nl-NL"/>
        </w:rPr>
        <w:t>Kunt u mij adviseren over de beperkingen die mijn medische aandoening geeft bij mijn werk?</w:t>
      </w:r>
    </w:p>
    <w:p w14:paraId="78B36763" w14:textId="77777777" w:rsidR="00802B9F" w:rsidRPr="00914C14" w:rsidRDefault="00802B9F" w:rsidP="00802B9F">
      <w:pPr>
        <w:ind w:right="-569"/>
        <w:rPr>
          <w:rFonts w:eastAsia="Times New Roman" w:cstheme="minorHAnsi"/>
          <w:color w:val="000000"/>
          <w:lang w:eastAsia="nl-NL"/>
        </w:rPr>
      </w:pPr>
    </w:p>
    <w:p w14:paraId="15922EBD" w14:textId="77777777" w:rsidR="00802B9F" w:rsidRPr="00914C14" w:rsidRDefault="00802B9F" w:rsidP="00802B9F">
      <w:pPr>
        <w:ind w:right="-569"/>
        <w:rPr>
          <w:rFonts w:eastAsia="Times New Roman" w:cstheme="minorHAnsi"/>
          <w:b/>
          <w:bCs/>
          <w:color w:val="000000"/>
          <w:lang w:eastAsia="nl-NL"/>
        </w:rPr>
      </w:pPr>
      <w:r w:rsidRPr="00914C14">
        <w:rPr>
          <w:rFonts w:eastAsia="Times New Roman" w:cstheme="minorHAnsi"/>
          <w:b/>
          <w:bCs/>
          <w:color w:val="000000"/>
          <w:lang w:eastAsia="nl-NL"/>
        </w:rPr>
        <w:t>Duurzaam en gezond werken</w:t>
      </w:r>
    </w:p>
    <w:p w14:paraId="2417C02F"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00914C14">
        <w:rPr>
          <w:rFonts w:eastAsia="Times New Roman" w:cstheme="minorHAnsi"/>
          <w:color w:val="000000"/>
          <w:lang w:eastAsia="nl-NL"/>
        </w:rPr>
        <w:t>Hoe schat u de prognose in dat de medewerker duurzaam kan werken in deze functie?</w:t>
      </w:r>
    </w:p>
    <w:p w14:paraId="3E349567"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00914C14">
        <w:rPr>
          <w:rFonts w:eastAsia="Times New Roman" w:cstheme="minorHAnsi"/>
          <w:color w:val="000000"/>
          <w:lang w:eastAsia="nl-NL"/>
        </w:rPr>
        <w:t>Wat kunnen wij als werkgever doen om bij te dragen aan het duurzaam en gezond werken van de medewerker? Zijn er belemmerende factoren die de werkgever kan oplossen?</w:t>
      </w:r>
    </w:p>
    <w:p w14:paraId="02547174"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00914C14">
        <w:rPr>
          <w:rFonts w:eastAsia="Times New Roman" w:cstheme="minorHAnsi"/>
          <w:color w:val="000000"/>
          <w:lang w:eastAsia="nl-NL"/>
        </w:rPr>
        <w:t>Graag advies aan de medewerker om gezond en duurzaam te kunnen werken.</w:t>
      </w:r>
    </w:p>
    <w:p w14:paraId="7C912B3B"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248F7CBB">
        <w:rPr>
          <w:rFonts w:eastAsia="Times New Roman"/>
          <w:color w:val="000000"/>
          <w:lang w:eastAsia="nl-NL"/>
        </w:rPr>
        <w:t xml:space="preserve">Is herplaatsing nodig voor duurzame werkhervatting? </w:t>
      </w:r>
    </w:p>
    <w:p w14:paraId="23D43419" w14:textId="49A5A6B4" w:rsidR="248F7CBB" w:rsidRDefault="248F7CBB" w:rsidP="248F7CBB">
      <w:pPr>
        <w:spacing w:after="0" w:line="240" w:lineRule="auto"/>
        <w:ind w:right="-995"/>
        <w:contextualSpacing/>
        <w:rPr>
          <w:rFonts w:eastAsia="Times New Roman"/>
          <w:color w:val="000000"/>
          <w:lang w:eastAsia="nl-NL"/>
        </w:rPr>
      </w:pPr>
    </w:p>
    <w:p w14:paraId="25DB444C" w14:textId="684CDAFD" w:rsidR="248F7CBB" w:rsidRDefault="248F7CBB" w:rsidP="248F7CBB">
      <w:pPr>
        <w:spacing w:after="0" w:line="240" w:lineRule="auto"/>
        <w:ind w:right="-995"/>
        <w:contextualSpacing/>
        <w:rPr>
          <w:rFonts w:eastAsia="Times New Roman"/>
          <w:color w:val="000000"/>
          <w:lang w:eastAsia="nl-NL"/>
        </w:rPr>
      </w:pPr>
    </w:p>
    <w:p w14:paraId="6B088B5D" w14:textId="4890F88B" w:rsidR="248F7CBB" w:rsidRDefault="248F7CBB" w:rsidP="248F7CBB">
      <w:pPr>
        <w:spacing w:after="0" w:line="240" w:lineRule="auto"/>
        <w:ind w:right="-995"/>
        <w:contextualSpacing/>
        <w:rPr>
          <w:rFonts w:eastAsia="Times New Roman"/>
          <w:color w:val="000000"/>
          <w:lang w:eastAsia="nl-NL"/>
        </w:rPr>
      </w:pPr>
    </w:p>
    <w:p w14:paraId="402D8842" w14:textId="0EB2BCB8" w:rsidR="248F7CBB" w:rsidRDefault="248F7CBB" w:rsidP="248F7CBB">
      <w:pPr>
        <w:spacing w:after="0" w:line="240" w:lineRule="auto"/>
        <w:ind w:right="-995"/>
        <w:contextualSpacing/>
        <w:rPr>
          <w:rFonts w:eastAsia="Times New Roman"/>
          <w:color w:val="000000"/>
          <w:lang w:eastAsia="nl-NL"/>
        </w:rPr>
      </w:pPr>
    </w:p>
    <w:p w14:paraId="68346A33"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00914C14">
        <w:rPr>
          <w:rFonts w:eastAsia="Times New Roman" w:cstheme="minorHAnsi"/>
          <w:color w:val="000000"/>
          <w:lang w:eastAsia="nl-NL"/>
        </w:rPr>
        <w:lastRenderedPageBreak/>
        <w:t>Graag uw analyse van het frequent verzuim. Wat zijn onze beïnvloedingsmogelijkheden?</w:t>
      </w:r>
    </w:p>
    <w:p w14:paraId="3DDB095C" w14:textId="7586813E" w:rsidR="00802B9F" w:rsidRPr="00914C14" w:rsidRDefault="00802B9F" w:rsidP="248F7CBB">
      <w:pPr>
        <w:numPr>
          <w:ilvl w:val="0"/>
          <w:numId w:val="27"/>
        </w:numPr>
        <w:spacing w:after="0" w:line="240" w:lineRule="auto"/>
        <w:ind w:right="-995"/>
        <w:contextualSpacing/>
        <w:rPr>
          <w:rFonts w:eastAsia="Times New Roman"/>
          <w:color w:val="000000"/>
          <w:lang w:eastAsia="nl-NL"/>
        </w:rPr>
      </w:pPr>
      <w:r w:rsidRPr="248F7CBB">
        <w:rPr>
          <w:rFonts w:eastAsia="Times New Roman"/>
          <w:color w:val="000000"/>
          <w:lang w:eastAsia="nl-NL"/>
        </w:rPr>
        <w:t>Hoe kan ik (als medewerker) meer grip krijgen op mijn balans (</w:t>
      </w:r>
      <w:r w:rsidR="785AF883" w:rsidRPr="248F7CBB">
        <w:rPr>
          <w:rFonts w:eastAsia="Times New Roman"/>
          <w:color w:val="000000"/>
          <w:lang w:eastAsia="nl-NL"/>
        </w:rPr>
        <w:t>gezondheid/</w:t>
      </w:r>
      <w:r w:rsidRPr="248F7CBB">
        <w:rPr>
          <w:rFonts w:eastAsia="Times New Roman"/>
          <w:color w:val="000000"/>
          <w:lang w:eastAsia="nl-NL"/>
        </w:rPr>
        <w:t xml:space="preserve"> </w:t>
      </w:r>
      <w:r w:rsidR="01EA5B5B" w:rsidRPr="248F7CBB">
        <w:rPr>
          <w:rFonts w:eastAsia="Times New Roman"/>
          <w:color w:val="000000"/>
          <w:lang w:eastAsia="nl-NL"/>
        </w:rPr>
        <w:t>werk/</w:t>
      </w:r>
      <w:r w:rsidRPr="248F7CBB">
        <w:rPr>
          <w:rFonts w:eastAsia="Times New Roman"/>
          <w:color w:val="000000"/>
          <w:lang w:eastAsia="nl-NL"/>
        </w:rPr>
        <w:t xml:space="preserve"> privé)?</w:t>
      </w:r>
    </w:p>
    <w:p w14:paraId="1702D84E" w14:textId="77777777" w:rsidR="00802B9F" w:rsidRPr="00914C14" w:rsidRDefault="00802B9F" w:rsidP="008733F2">
      <w:pPr>
        <w:numPr>
          <w:ilvl w:val="0"/>
          <w:numId w:val="27"/>
        </w:numPr>
        <w:spacing w:after="0" w:line="240" w:lineRule="auto"/>
        <w:ind w:right="-995"/>
        <w:contextualSpacing/>
        <w:rPr>
          <w:rFonts w:eastAsia="Times New Roman" w:cstheme="minorHAnsi"/>
          <w:color w:val="000000"/>
          <w:lang w:eastAsia="nl-NL"/>
        </w:rPr>
      </w:pPr>
      <w:r w:rsidRPr="00914C14">
        <w:rPr>
          <w:rFonts w:eastAsia="Times New Roman" w:cstheme="minorHAnsi"/>
          <w:color w:val="000000"/>
          <w:lang w:eastAsia="nl-NL"/>
        </w:rPr>
        <w:t xml:space="preserve">Hoe kan ik (als medewerker) verzuim van werk voorkomen? </w:t>
      </w:r>
    </w:p>
    <w:p w14:paraId="6330DF8E" w14:textId="77777777" w:rsidR="00802B9F" w:rsidRPr="00914C14" w:rsidRDefault="00802B9F" w:rsidP="00802B9F">
      <w:pPr>
        <w:ind w:right="-569"/>
        <w:rPr>
          <w:rFonts w:eastAsia="Times New Roman" w:cstheme="minorHAnsi"/>
          <w:color w:val="000000"/>
          <w:lang w:eastAsia="nl-NL"/>
        </w:rPr>
      </w:pPr>
    </w:p>
    <w:p w14:paraId="64FD45C4" w14:textId="77777777" w:rsidR="00802B9F" w:rsidRPr="00914C14" w:rsidRDefault="00802B9F" w:rsidP="00802B9F">
      <w:pPr>
        <w:ind w:right="-569"/>
        <w:rPr>
          <w:rFonts w:eastAsia="Times New Roman" w:cstheme="minorHAnsi"/>
          <w:b/>
          <w:bCs/>
          <w:color w:val="000000"/>
          <w:lang w:eastAsia="nl-NL"/>
        </w:rPr>
      </w:pPr>
      <w:r w:rsidRPr="00914C14">
        <w:rPr>
          <w:rFonts w:eastAsia="Times New Roman" w:cstheme="minorHAnsi"/>
          <w:b/>
          <w:bCs/>
          <w:color w:val="000000"/>
          <w:lang w:eastAsia="nl-NL"/>
        </w:rPr>
        <w:t>Wet Verbetering Poortwachter</w:t>
      </w:r>
    </w:p>
    <w:p w14:paraId="636A61B8" w14:textId="76A2F7ED" w:rsidR="00802B9F" w:rsidRPr="00914C14" w:rsidRDefault="00802B9F" w:rsidP="248F7CBB">
      <w:pPr>
        <w:pStyle w:val="Lijstalinea"/>
        <w:numPr>
          <w:ilvl w:val="0"/>
          <w:numId w:val="28"/>
        </w:numPr>
        <w:ind w:right="-569"/>
        <w:rPr>
          <w:rFonts w:asciiTheme="minorHAnsi" w:eastAsia="Times New Roman" w:hAnsiTheme="minorHAnsi" w:cstheme="minorBidi"/>
          <w:color w:val="000000"/>
          <w:sz w:val="22"/>
          <w:szCs w:val="22"/>
          <w:lang w:eastAsia="nl-NL"/>
        </w:rPr>
      </w:pPr>
      <w:r w:rsidRPr="248F7CBB">
        <w:rPr>
          <w:rFonts w:asciiTheme="minorHAnsi" w:eastAsia="Times New Roman" w:hAnsiTheme="minorHAnsi" w:cstheme="minorBidi"/>
          <w:color w:val="000000"/>
          <w:sz w:val="22"/>
          <w:szCs w:val="22"/>
          <w:lang w:eastAsia="nl-NL"/>
        </w:rPr>
        <w:t xml:space="preserve">Graag opstellen van een </w:t>
      </w:r>
      <w:r w:rsidR="00D57EC7" w:rsidRPr="248F7CBB">
        <w:rPr>
          <w:rFonts w:asciiTheme="minorHAnsi" w:eastAsia="Times New Roman" w:hAnsiTheme="minorHAnsi" w:cstheme="minorBidi"/>
          <w:color w:val="000000"/>
          <w:sz w:val="22"/>
          <w:szCs w:val="22"/>
          <w:lang w:eastAsia="nl-NL"/>
        </w:rPr>
        <w:t xml:space="preserve">probleemanalyse </w:t>
      </w:r>
      <w:r w:rsidRPr="248F7CBB">
        <w:rPr>
          <w:rFonts w:asciiTheme="minorHAnsi" w:eastAsia="Times New Roman" w:hAnsiTheme="minorHAnsi" w:cstheme="minorBidi"/>
          <w:color w:val="000000"/>
          <w:sz w:val="22"/>
          <w:szCs w:val="22"/>
          <w:lang w:eastAsia="nl-NL"/>
        </w:rPr>
        <w:t>(6 weken ziekte).</w:t>
      </w:r>
    </w:p>
    <w:p w14:paraId="0333B0CE" w14:textId="58959F21" w:rsidR="00802B9F" w:rsidRPr="00914C14" w:rsidRDefault="00802B9F" w:rsidP="248F7CBB">
      <w:pPr>
        <w:pStyle w:val="Lijstalinea"/>
        <w:numPr>
          <w:ilvl w:val="0"/>
          <w:numId w:val="28"/>
        </w:numPr>
        <w:ind w:right="-569"/>
        <w:rPr>
          <w:rFonts w:asciiTheme="minorHAnsi" w:eastAsia="Times New Roman" w:hAnsiTheme="minorHAnsi" w:cstheme="minorBidi"/>
          <w:color w:val="000000"/>
          <w:sz w:val="22"/>
          <w:szCs w:val="22"/>
          <w:lang w:eastAsia="nl-NL"/>
        </w:rPr>
      </w:pPr>
      <w:r w:rsidRPr="248F7CBB">
        <w:rPr>
          <w:rFonts w:asciiTheme="minorHAnsi" w:eastAsia="Times New Roman" w:hAnsiTheme="minorHAnsi" w:cstheme="minorBidi"/>
          <w:color w:val="000000"/>
          <w:sz w:val="22"/>
          <w:szCs w:val="22"/>
          <w:lang w:eastAsia="nl-NL"/>
        </w:rPr>
        <w:t xml:space="preserve">Graag opstellen van een </w:t>
      </w:r>
      <w:r w:rsidR="00D57EC7" w:rsidRPr="248F7CBB">
        <w:rPr>
          <w:rFonts w:asciiTheme="minorHAnsi" w:eastAsia="Times New Roman" w:hAnsiTheme="minorHAnsi" w:cstheme="minorBidi"/>
          <w:color w:val="000000"/>
          <w:sz w:val="22"/>
          <w:szCs w:val="22"/>
          <w:lang w:eastAsia="nl-NL"/>
        </w:rPr>
        <w:t xml:space="preserve">inzetbaarheidsprofiel </w:t>
      </w:r>
      <w:r w:rsidRPr="248F7CBB">
        <w:rPr>
          <w:rFonts w:asciiTheme="minorHAnsi" w:eastAsia="Times New Roman" w:hAnsiTheme="minorHAnsi" w:cstheme="minorBidi"/>
          <w:color w:val="000000"/>
          <w:sz w:val="22"/>
          <w:szCs w:val="22"/>
          <w:lang w:eastAsia="nl-NL"/>
        </w:rPr>
        <w:t>(IZP, voorafgaand aan AD-onderzoek).</w:t>
      </w:r>
    </w:p>
    <w:p w14:paraId="711283F5" w14:textId="2702604D" w:rsidR="00802B9F" w:rsidRPr="00914C14" w:rsidRDefault="00802B9F" w:rsidP="248F7CBB">
      <w:pPr>
        <w:pStyle w:val="Lijstalinea"/>
        <w:numPr>
          <w:ilvl w:val="0"/>
          <w:numId w:val="28"/>
        </w:numPr>
        <w:ind w:right="-569"/>
        <w:rPr>
          <w:rFonts w:asciiTheme="minorHAnsi" w:eastAsia="Times New Roman" w:hAnsiTheme="minorHAnsi" w:cstheme="minorBidi"/>
          <w:color w:val="000000"/>
          <w:sz w:val="22"/>
          <w:szCs w:val="22"/>
          <w:lang w:eastAsia="nl-NL"/>
        </w:rPr>
      </w:pPr>
      <w:r w:rsidRPr="248F7CBB">
        <w:rPr>
          <w:rFonts w:asciiTheme="minorHAnsi" w:eastAsia="Times New Roman" w:hAnsiTheme="minorHAnsi" w:cstheme="minorBidi"/>
          <w:color w:val="000000"/>
          <w:sz w:val="22"/>
          <w:szCs w:val="22"/>
          <w:lang w:eastAsia="nl-NL"/>
        </w:rPr>
        <w:t xml:space="preserve">Actueel oordeel met </w:t>
      </w:r>
      <w:r w:rsidR="00D57EC7" w:rsidRPr="248F7CBB">
        <w:rPr>
          <w:rFonts w:asciiTheme="minorHAnsi" w:eastAsia="Times New Roman" w:hAnsiTheme="minorHAnsi" w:cstheme="minorBidi"/>
          <w:color w:val="000000"/>
          <w:sz w:val="22"/>
          <w:szCs w:val="22"/>
          <w:lang w:eastAsia="nl-NL"/>
        </w:rPr>
        <w:t xml:space="preserve">medische </w:t>
      </w:r>
      <w:r w:rsidRPr="248F7CBB">
        <w:rPr>
          <w:rFonts w:asciiTheme="minorHAnsi" w:eastAsia="Times New Roman" w:hAnsiTheme="minorHAnsi" w:cstheme="minorBidi"/>
          <w:color w:val="000000"/>
          <w:sz w:val="22"/>
          <w:szCs w:val="22"/>
          <w:lang w:eastAsia="nl-NL"/>
        </w:rPr>
        <w:t>informatie ten behoeve van het UWV.</w:t>
      </w:r>
    </w:p>
    <w:p w14:paraId="6E5D45E4" w14:textId="77777777" w:rsidR="00802B9F" w:rsidRPr="00914C14" w:rsidRDefault="00802B9F" w:rsidP="00802B9F">
      <w:pPr>
        <w:spacing w:line="312" w:lineRule="auto"/>
        <w:rPr>
          <w:rFonts w:eastAsia="Times New Roman" w:cstheme="minorHAnsi"/>
          <w:b/>
          <w:bCs/>
          <w:sz w:val="24"/>
          <w:szCs w:val="24"/>
        </w:rPr>
      </w:pPr>
      <w:r w:rsidRPr="00914C14">
        <w:rPr>
          <w:rFonts w:eastAsia="Times New Roman" w:cstheme="minorHAnsi"/>
          <w:b/>
          <w:bCs/>
          <w:sz w:val="24"/>
          <w:szCs w:val="24"/>
        </w:rPr>
        <w:br w:type="page"/>
      </w:r>
    </w:p>
    <w:p w14:paraId="754C83DD" w14:textId="08C598B8" w:rsidR="00802B9F" w:rsidRPr="00914C14" w:rsidRDefault="00802B9F" w:rsidP="00254953">
      <w:pPr>
        <w:pStyle w:val="Kop1"/>
        <w:rPr>
          <w:rFonts w:asciiTheme="minorHAnsi" w:eastAsia="Times New Roman" w:hAnsiTheme="minorHAnsi" w:cstheme="minorHAnsi"/>
        </w:rPr>
      </w:pPr>
      <w:bookmarkStart w:id="45" w:name="Leidraad_verzuimgesprek"/>
      <w:bookmarkStart w:id="46" w:name="_Toc181795284"/>
      <w:r w:rsidRPr="00914C14">
        <w:rPr>
          <w:rFonts w:asciiTheme="minorHAnsi" w:eastAsia="Times New Roman" w:hAnsiTheme="minorHAnsi" w:cstheme="minorHAnsi"/>
        </w:rPr>
        <w:lastRenderedPageBreak/>
        <w:t xml:space="preserve">Bijlage </w:t>
      </w:r>
      <w:r w:rsidR="00254953" w:rsidRPr="00914C14">
        <w:rPr>
          <w:rFonts w:asciiTheme="minorHAnsi" w:eastAsia="Times New Roman" w:hAnsiTheme="minorHAnsi" w:cstheme="minorHAnsi"/>
        </w:rPr>
        <w:t>5</w:t>
      </w:r>
      <w:r w:rsidRPr="00914C14">
        <w:rPr>
          <w:rFonts w:asciiTheme="minorHAnsi" w:eastAsia="Times New Roman" w:hAnsiTheme="minorHAnsi" w:cstheme="minorHAnsi"/>
        </w:rPr>
        <w:t>: Leidraad voor een verzuimgesprek</w:t>
      </w:r>
      <w:bookmarkEnd w:id="45"/>
      <w:bookmarkEnd w:id="46"/>
    </w:p>
    <w:p w14:paraId="136BAA54" w14:textId="77777777" w:rsidR="00802B9F" w:rsidRPr="00914C14" w:rsidRDefault="00802B9F" w:rsidP="00802B9F">
      <w:pPr>
        <w:pStyle w:val="Geenafstand"/>
        <w:rPr>
          <w:rFonts w:cstheme="minorHAnsi"/>
        </w:rPr>
      </w:pPr>
      <w:r w:rsidRPr="00914C14">
        <w:rPr>
          <w:rFonts w:cstheme="minorHAnsi"/>
        </w:rPr>
        <w:t>Doel: hulpmiddel voor de schoolleiding bij frequent of langdurig verzuim.</w:t>
      </w:r>
    </w:p>
    <w:p w14:paraId="24720181" w14:textId="77777777" w:rsidR="00802B9F" w:rsidRPr="00914C14" w:rsidRDefault="00802B9F" w:rsidP="00802B9F">
      <w:pPr>
        <w:pStyle w:val="Geenafstand"/>
        <w:rPr>
          <w:rFonts w:cstheme="minorHAnsi"/>
        </w:rPr>
      </w:pPr>
    </w:p>
    <w:p w14:paraId="44B0730D" w14:textId="77777777" w:rsidR="00802B9F" w:rsidRPr="00914C14" w:rsidRDefault="00802B9F" w:rsidP="00802B9F">
      <w:pPr>
        <w:pStyle w:val="Geenafstand"/>
        <w:rPr>
          <w:rFonts w:cstheme="minorHAnsi"/>
        </w:rPr>
      </w:pPr>
      <w:r w:rsidRPr="00914C14">
        <w:rPr>
          <w:rFonts w:cstheme="minorHAnsi"/>
        </w:rPr>
        <w:t>Voorbereiding:</w:t>
      </w:r>
    </w:p>
    <w:p w14:paraId="403A949C" w14:textId="26AA0D51" w:rsidR="00802B9F" w:rsidRPr="00914C14" w:rsidRDefault="001B6E51" w:rsidP="001B6E51">
      <w:pPr>
        <w:pStyle w:val="Geenafstand"/>
        <w:numPr>
          <w:ilvl w:val="0"/>
          <w:numId w:val="51"/>
        </w:numPr>
        <w:rPr>
          <w:rFonts w:cstheme="minorHAnsi"/>
        </w:rPr>
      </w:pPr>
      <w:r>
        <w:rPr>
          <w:rFonts w:cstheme="minorHAnsi"/>
        </w:rPr>
        <w:t>K</w:t>
      </w:r>
      <w:r w:rsidR="00802B9F" w:rsidRPr="00914C14">
        <w:rPr>
          <w:rFonts w:cstheme="minorHAnsi"/>
        </w:rPr>
        <w:t>en de achtergronden van het verzuim</w:t>
      </w:r>
      <w:r>
        <w:rPr>
          <w:rFonts w:cstheme="minorHAnsi"/>
        </w:rPr>
        <w:t>.</w:t>
      </w:r>
    </w:p>
    <w:p w14:paraId="22640B2D" w14:textId="3F04CC59" w:rsidR="00802B9F" w:rsidRPr="00914C14" w:rsidRDefault="001B6E51" w:rsidP="001B6E51">
      <w:pPr>
        <w:pStyle w:val="Geenafstand"/>
        <w:numPr>
          <w:ilvl w:val="0"/>
          <w:numId w:val="51"/>
        </w:numPr>
        <w:rPr>
          <w:rFonts w:cstheme="minorHAnsi"/>
        </w:rPr>
      </w:pPr>
      <w:r>
        <w:rPr>
          <w:rFonts w:cstheme="minorHAnsi"/>
        </w:rPr>
        <w:t>B</w:t>
      </w:r>
      <w:r w:rsidR="00802B9F" w:rsidRPr="00914C14">
        <w:rPr>
          <w:rFonts w:cstheme="minorHAnsi"/>
        </w:rPr>
        <w:t>estudeer de verzuimhistorie van de laatste twee jaar</w:t>
      </w:r>
      <w:r>
        <w:rPr>
          <w:rFonts w:cstheme="minorHAnsi"/>
        </w:rPr>
        <w:t>.</w:t>
      </w:r>
    </w:p>
    <w:p w14:paraId="730D8367" w14:textId="400EC5C5" w:rsidR="00802B9F" w:rsidRPr="00914C14" w:rsidRDefault="001B6E51" w:rsidP="001B6E51">
      <w:pPr>
        <w:pStyle w:val="Geenafstand"/>
        <w:numPr>
          <w:ilvl w:val="0"/>
          <w:numId w:val="51"/>
        </w:numPr>
        <w:rPr>
          <w:rFonts w:cstheme="minorHAnsi"/>
        </w:rPr>
      </w:pPr>
      <w:r>
        <w:rPr>
          <w:rFonts w:cstheme="minorHAnsi"/>
        </w:rPr>
        <w:t>A</w:t>
      </w:r>
      <w:r w:rsidR="00802B9F" w:rsidRPr="00914C14">
        <w:rPr>
          <w:rFonts w:cstheme="minorHAnsi"/>
        </w:rPr>
        <w:t>nalyseer de gegevens en cijfers.</w:t>
      </w:r>
    </w:p>
    <w:p w14:paraId="68770040" w14:textId="77777777" w:rsidR="00802B9F" w:rsidRPr="00914C14" w:rsidRDefault="00802B9F" w:rsidP="00802B9F">
      <w:pPr>
        <w:pStyle w:val="Geenafstand"/>
        <w:rPr>
          <w:rFonts w:cstheme="minorHAnsi"/>
        </w:rPr>
      </w:pPr>
    </w:p>
    <w:p w14:paraId="38517E94" w14:textId="77777777" w:rsidR="00802B9F" w:rsidRPr="00914C14" w:rsidRDefault="00802B9F" w:rsidP="00802B9F">
      <w:pPr>
        <w:pStyle w:val="Geenafstand"/>
        <w:rPr>
          <w:rFonts w:cstheme="minorHAnsi"/>
        </w:rPr>
      </w:pPr>
      <w:r w:rsidRPr="00914C14">
        <w:rPr>
          <w:rFonts w:cstheme="minorHAnsi"/>
        </w:rPr>
        <w:t>Verzamel informatie uit alle beschikbare bronnen:</w:t>
      </w:r>
    </w:p>
    <w:p w14:paraId="2971B9C0" w14:textId="69B7F278" w:rsidR="00802B9F" w:rsidRPr="00914C14" w:rsidRDefault="001B6E51" w:rsidP="001B6E51">
      <w:pPr>
        <w:pStyle w:val="Geenafstand"/>
        <w:numPr>
          <w:ilvl w:val="0"/>
          <w:numId w:val="52"/>
        </w:numPr>
        <w:rPr>
          <w:rFonts w:cstheme="minorHAnsi"/>
        </w:rPr>
      </w:pPr>
      <w:r>
        <w:rPr>
          <w:rFonts w:cstheme="minorHAnsi"/>
        </w:rPr>
        <w:t>D</w:t>
      </w:r>
      <w:r w:rsidR="00802B9F" w:rsidRPr="00914C14">
        <w:rPr>
          <w:rFonts w:cstheme="minorHAnsi"/>
        </w:rPr>
        <w:t>ossier</w:t>
      </w:r>
    </w:p>
    <w:p w14:paraId="0AEFC741" w14:textId="50DDCCC5" w:rsidR="00802B9F" w:rsidRPr="00914C14" w:rsidRDefault="001B6E51" w:rsidP="001B6E51">
      <w:pPr>
        <w:pStyle w:val="Geenafstand"/>
        <w:numPr>
          <w:ilvl w:val="0"/>
          <w:numId w:val="52"/>
        </w:numPr>
        <w:rPr>
          <w:rFonts w:cstheme="minorHAnsi"/>
        </w:rPr>
      </w:pPr>
      <w:r w:rsidRPr="00914C14">
        <w:rPr>
          <w:rFonts w:cstheme="minorHAnsi"/>
        </w:rPr>
        <w:t>V</w:t>
      </w:r>
      <w:r w:rsidR="00802B9F" w:rsidRPr="00914C14">
        <w:rPr>
          <w:rFonts w:cstheme="minorHAnsi"/>
        </w:rPr>
        <w:t>erzuimregistratiesysteem</w:t>
      </w:r>
    </w:p>
    <w:p w14:paraId="2BBBCD8D" w14:textId="68057FF9" w:rsidR="00802B9F" w:rsidRPr="00914C14" w:rsidRDefault="001B6E51" w:rsidP="001B6E51">
      <w:pPr>
        <w:pStyle w:val="Geenafstand"/>
        <w:numPr>
          <w:ilvl w:val="0"/>
          <w:numId w:val="52"/>
        </w:numPr>
        <w:rPr>
          <w:rFonts w:cstheme="minorHAnsi"/>
        </w:rPr>
      </w:pPr>
      <w:r>
        <w:rPr>
          <w:rFonts w:cstheme="minorHAnsi"/>
        </w:rPr>
        <w:t>I</w:t>
      </w:r>
      <w:r w:rsidR="00802B9F" w:rsidRPr="00914C14">
        <w:rPr>
          <w:rFonts w:cstheme="minorHAnsi"/>
        </w:rPr>
        <w:t>nformatie van externe instanties zoals de arbodienstverlener</w:t>
      </w:r>
    </w:p>
    <w:p w14:paraId="5EC951E5" w14:textId="07E347C4" w:rsidR="00802B9F" w:rsidRPr="00914C14" w:rsidRDefault="001B6E51" w:rsidP="001B6E51">
      <w:pPr>
        <w:pStyle w:val="Geenafstand"/>
        <w:numPr>
          <w:ilvl w:val="0"/>
          <w:numId w:val="52"/>
        </w:numPr>
        <w:rPr>
          <w:rFonts w:cstheme="minorHAnsi"/>
        </w:rPr>
      </w:pPr>
      <w:r>
        <w:rPr>
          <w:rFonts w:cstheme="minorHAnsi"/>
        </w:rPr>
        <w:t>I</w:t>
      </w:r>
      <w:r w:rsidR="00802B9F" w:rsidRPr="00914C14">
        <w:rPr>
          <w:rFonts w:cstheme="minorHAnsi"/>
        </w:rPr>
        <w:t>nformatie uit functioneringsgesprekken, werkhervattinggesprekken</w:t>
      </w:r>
      <w:r>
        <w:rPr>
          <w:rFonts w:cstheme="minorHAnsi"/>
        </w:rPr>
        <w:t xml:space="preserve"> etc.</w:t>
      </w:r>
    </w:p>
    <w:p w14:paraId="6C579674" w14:textId="77777777" w:rsidR="00802B9F" w:rsidRPr="00914C14" w:rsidRDefault="00802B9F" w:rsidP="00802B9F">
      <w:pPr>
        <w:pStyle w:val="Geenafstand"/>
        <w:rPr>
          <w:rFonts w:cstheme="minorHAnsi"/>
        </w:rPr>
      </w:pPr>
    </w:p>
    <w:p w14:paraId="7733DF4A" w14:textId="77777777" w:rsidR="00802B9F" w:rsidRPr="00914C14" w:rsidRDefault="00802B9F" w:rsidP="00802B9F">
      <w:pPr>
        <w:pStyle w:val="Geenafstand"/>
        <w:rPr>
          <w:rFonts w:cstheme="minorHAnsi"/>
        </w:rPr>
      </w:pPr>
      <w:r w:rsidRPr="00914C14">
        <w:rPr>
          <w:rFonts w:cstheme="minorHAnsi"/>
        </w:rPr>
        <w:t>Leidraad gesprek:</w:t>
      </w:r>
    </w:p>
    <w:p w14:paraId="1C0A2387" w14:textId="77777777" w:rsidR="00802B9F" w:rsidRPr="00914C14" w:rsidRDefault="00802B9F" w:rsidP="008733F2">
      <w:pPr>
        <w:pStyle w:val="Geenafstand"/>
        <w:numPr>
          <w:ilvl w:val="0"/>
          <w:numId w:val="37"/>
        </w:numPr>
        <w:rPr>
          <w:rFonts w:cstheme="minorHAnsi"/>
        </w:rPr>
      </w:pPr>
      <w:r w:rsidRPr="00914C14">
        <w:rPr>
          <w:rFonts w:cstheme="minorHAnsi"/>
        </w:rPr>
        <w:t>Spreek van tevoren het gespreksdoel af, plaats/tijdstip/tijdsduur en gespreksdeelnemers.</w:t>
      </w:r>
    </w:p>
    <w:p w14:paraId="4C01BF72" w14:textId="77777777" w:rsidR="00802B9F" w:rsidRPr="00914C14" w:rsidRDefault="00802B9F" w:rsidP="00802B9F">
      <w:pPr>
        <w:pStyle w:val="Geenafstand"/>
        <w:rPr>
          <w:rFonts w:cstheme="minorHAnsi"/>
        </w:rPr>
      </w:pPr>
    </w:p>
    <w:p w14:paraId="7A1A443D" w14:textId="77777777" w:rsidR="00802B9F" w:rsidRPr="00914C14" w:rsidRDefault="00802B9F" w:rsidP="008733F2">
      <w:pPr>
        <w:pStyle w:val="Geenafstand"/>
        <w:numPr>
          <w:ilvl w:val="0"/>
          <w:numId w:val="37"/>
        </w:numPr>
        <w:rPr>
          <w:rFonts w:cstheme="minorHAnsi"/>
        </w:rPr>
      </w:pPr>
      <w:r w:rsidRPr="00914C14">
        <w:rPr>
          <w:rFonts w:cstheme="minorHAnsi"/>
        </w:rPr>
        <w:t>Confronteer de medewerker meteen met zijn verzuimgegevens, zwart op wit.</w:t>
      </w:r>
    </w:p>
    <w:p w14:paraId="5CB8D178" w14:textId="77777777" w:rsidR="00802B9F" w:rsidRPr="00914C14" w:rsidRDefault="00802B9F" w:rsidP="00802B9F">
      <w:pPr>
        <w:pStyle w:val="Geenafstand"/>
        <w:rPr>
          <w:rFonts w:cstheme="minorHAnsi"/>
        </w:rPr>
      </w:pPr>
    </w:p>
    <w:p w14:paraId="3948C56E" w14:textId="77777777" w:rsidR="00802B9F" w:rsidRPr="00914C14" w:rsidRDefault="00802B9F" w:rsidP="008733F2">
      <w:pPr>
        <w:pStyle w:val="Geenafstand"/>
        <w:numPr>
          <w:ilvl w:val="0"/>
          <w:numId w:val="37"/>
        </w:numPr>
        <w:rPr>
          <w:rFonts w:cstheme="minorHAnsi"/>
        </w:rPr>
      </w:pPr>
      <w:r w:rsidRPr="00914C14">
        <w:rPr>
          <w:rFonts w:cstheme="minorHAnsi"/>
        </w:rPr>
        <w:t>Geef aan welke gevolgen het verzuim voor de school heeft.</w:t>
      </w:r>
    </w:p>
    <w:p w14:paraId="37CAE8D3" w14:textId="77777777" w:rsidR="00802B9F" w:rsidRPr="00914C14" w:rsidRDefault="00802B9F" w:rsidP="00802B9F">
      <w:pPr>
        <w:pStyle w:val="Geenafstand"/>
        <w:rPr>
          <w:rFonts w:cstheme="minorHAnsi"/>
        </w:rPr>
      </w:pPr>
    </w:p>
    <w:p w14:paraId="7E52B4A6" w14:textId="4290B23F" w:rsidR="00802B9F" w:rsidRPr="00914C14" w:rsidRDefault="00802B9F" w:rsidP="008733F2">
      <w:pPr>
        <w:pStyle w:val="Geenafstand"/>
        <w:numPr>
          <w:ilvl w:val="0"/>
          <w:numId w:val="37"/>
        </w:numPr>
      </w:pPr>
      <w:r w:rsidRPr="14106047">
        <w:t xml:space="preserve">Inventariseer samen met de medewerker alle factoren die het verzuim beïnvloeden. Neem daarbij de </w:t>
      </w:r>
      <w:hyperlink r:id="rId16" w:history="1">
        <w:r w:rsidRPr="00610B6F">
          <w:rPr>
            <w:rStyle w:val="Hyperlink"/>
          </w:rPr>
          <w:t>richtlijnen van de Autoriteit Persoonsgegevens</w:t>
        </w:r>
      </w:hyperlink>
      <w:r w:rsidR="00406540">
        <w:t xml:space="preserve"> in acht (privacy).</w:t>
      </w:r>
    </w:p>
    <w:p w14:paraId="45E947E1" w14:textId="77777777" w:rsidR="00802B9F" w:rsidRPr="00914C14" w:rsidRDefault="00802B9F" w:rsidP="14106047">
      <w:pPr>
        <w:pStyle w:val="Geenafstand"/>
      </w:pPr>
    </w:p>
    <w:p w14:paraId="21775B15" w14:textId="5FAD050A" w:rsidR="00802B9F" w:rsidRPr="00914C14" w:rsidRDefault="00802B9F" w:rsidP="008733F2">
      <w:pPr>
        <w:pStyle w:val="Geenafstand"/>
        <w:numPr>
          <w:ilvl w:val="0"/>
          <w:numId w:val="37"/>
        </w:numPr>
        <w:rPr>
          <w:rFonts w:cstheme="minorHAnsi"/>
        </w:rPr>
      </w:pPr>
      <w:r w:rsidRPr="00914C14">
        <w:rPr>
          <w:rFonts w:cstheme="minorHAnsi"/>
        </w:rPr>
        <w:t>Probeer samen met de medewerker tot oplossingen te komen, maar laat die zoveel mogelijk door de medewerker zelf aandragen.</w:t>
      </w:r>
    </w:p>
    <w:p w14:paraId="7AEDEE05" w14:textId="77777777" w:rsidR="00802B9F" w:rsidRPr="00914C14" w:rsidRDefault="00802B9F" w:rsidP="00802B9F">
      <w:pPr>
        <w:pStyle w:val="Geenafstand"/>
        <w:rPr>
          <w:rFonts w:cstheme="minorHAnsi"/>
        </w:rPr>
      </w:pPr>
    </w:p>
    <w:p w14:paraId="14D13B44" w14:textId="77777777" w:rsidR="00802B9F" w:rsidRPr="00914C14" w:rsidRDefault="00802B9F" w:rsidP="008733F2">
      <w:pPr>
        <w:pStyle w:val="Geenafstand"/>
        <w:numPr>
          <w:ilvl w:val="0"/>
          <w:numId w:val="37"/>
        </w:numPr>
        <w:rPr>
          <w:rFonts w:cstheme="minorHAnsi"/>
        </w:rPr>
      </w:pPr>
      <w:r w:rsidRPr="00914C14">
        <w:rPr>
          <w:rFonts w:cstheme="minorHAnsi"/>
        </w:rPr>
        <w:t>Maak concrete en controleerbare afspraken.</w:t>
      </w:r>
    </w:p>
    <w:p w14:paraId="39DB6683" w14:textId="77777777" w:rsidR="00802B9F" w:rsidRPr="00914C14" w:rsidRDefault="00802B9F" w:rsidP="00802B9F">
      <w:pPr>
        <w:pStyle w:val="Geenafstand"/>
        <w:rPr>
          <w:rFonts w:cstheme="minorHAnsi"/>
        </w:rPr>
      </w:pPr>
    </w:p>
    <w:p w14:paraId="30F87C05" w14:textId="19E1AE37" w:rsidR="00802B9F" w:rsidRPr="00914C14" w:rsidRDefault="00802B9F" w:rsidP="008733F2">
      <w:pPr>
        <w:pStyle w:val="Geenafstand"/>
        <w:numPr>
          <w:ilvl w:val="0"/>
          <w:numId w:val="37"/>
        </w:numPr>
        <w:rPr>
          <w:rFonts w:cstheme="minorHAnsi"/>
        </w:rPr>
      </w:pPr>
      <w:r w:rsidRPr="00914C14">
        <w:rPr>
          <w:rFonts w:cstheme="minorHAnsi"/>
        </w:rPr>
        <w:t xml:space="preserve">Beloof niet wat </w:t>
      </w:r>
      <w:r w:rsidR="00E177C2">
        <w:rPr>
          <w:rFonts w:cstheme="minorHAnsi"/>
        </w:rPr>
        <w:t>je</w:t>
      </w:r>
      <w:r w:rsidRPr="00914C14">
        <w:rPr>
          <w:rFonts w:cstheme="minorHAnsi"/>
        </w:rPr>
        <w:t xml:space="preserve"> niet kunt waarmaken (bevoegdheid).</w:t>
      </w:r>
    </w:p>
    <w:p w14:paraId="47BA89C8" w14:textId="77777777" w:rsidR="00802B9F" w:rsidRPr="00914C14" w:rsidRDefault="00802B9F" w:rsidP="00802B9F">
      <w:pPr>
        <w:pStyle w:val="Geenafstand"/>
        <w:rPr>
          <w:rFonts w:cstheme="minorHAnsi"/>
        </w:rPr>
      </w:pPr>
    </w:p>
    <w:p w14:paraId="5A449FD0" w14:textId="77777777" w:rsidR="00802B9F" w:rsidRPr="00914C14" w:rsidRDefault="00802B9F" w:rsidP="008733F2">
      <w:pPr>
        <w:pStyle w:val="Geenafstand"/>
        <w:numPr>
          <w:ilvl w:val="0"/>
          <w:numId w:val="37"/>
        </w:numPr>
        <w:rPr>
          <w:rFonts w:cstheme="minorHAnsi"/>
        </w:rPr>
      </w:pPr>
      <w:r w:rsidRPr="00914C14">
        <w:rPr>
          <w:rFonts w:cstheme="minorHAnsi"/>
        </w:rPr>
        <w:t>Vat het gesprek samen en evalueer het.</w:t>
      </w:r>
    </w:p>
    <w:p w14:paraId="15B3C675" w14:textId="77777777" w:rsidR="00802B9F" w:rsidRPr="00914C14" w:rsidRDefault="00802B9F" w:rsidP="00802B9F">
      <w:pPr>
        <w:pStyle w:val="Geenafstand"/>
        <w:rPr>
          <w:rFonts w:cstheme="minorHAnsi"/>
        </w:rPr>
      </w:pPr>
    </w:p>
    <w:p w14:paraId="2CD12C74" w14:textId="77777777" w:rsidR="00802B9F" w:rsidRPr="00914C14" w:rsidRDefault="00802B9F" w:rsidP="008733F2">
      <w:pPr>
        <w:pStyle w:val="Geenafstand"/>
        <w:numPr>
          <w:ilvl w:val="0"/>
          <w:numId w:val="37"/>
        </w:numPr>
        <w:rPr>
          <w:rFonts w:cstheme="minorHAnsi"/>
        </w:rPr>
      </w:pPr>
      <w:r w:rsidRPr="00914C14">
        <w:rPr>
          <w:rFonts w:cstheme="minorHAnsi"/>
        </w:rPr>
        <w:t>Bepaal een datum voor een evaluatie- of vervolggesprek.</w:t>
      </w:r>
    </w:p>
    <w:p w14:paraId="6FA32F96" w14:textId="77777777" w:rsidR="00802B9F" w:rsidRPr="00914C14" w:rsidRDefault="00802B9F" w:rsidP="00802B9F">
      <w:pPr>
        <w:pStyle w:val="Geenafstand"/>
        <w:rPr>
          <w:rFonts w:cstheme="minorHAnsi"/>
        </w:rPr>
      </w:pPr>
    </w:p>
    <w:p w14:paraId="62657857" w14:textId="77777777" w:rsidR="00802B9F" w:rsidRPr="00914C14" w:rsidRDefault="00802B9F" w:rsidP="008733F2">
      <w:pPr>
        <w:pStyle w:val="Geenafstand"/>
        <w:numPr>
          <w:ilvl w:val="0"/>
          <w:numId w:val="37"/>
        </w:numPr>
        <w:rPr>
          <w:rFonts w:cstheme="minorHAnsi"/>
        </w:rPr>
      </w:pPr>
      <w:r w:rsidRPr="00914C14">
        <w:rPr>
          <w:rFonts w:cstheme="minorHAnsi"/>
        </w:rPr>
        <w:t>Leg alle afspraken schriftelijk vast in het re-integratiedossier.</w:t>
      </w:r>
    </w:p>
    <w:p w14:paraId="7A8351EF" w14:textId="77777777" w:rsidR="00802B9F" w:rsidRPr="00914C14" w:rsidRDefault="00802B9F" w:rsidP="00CC6DFE">
      <w:pPr>
        <w:rPr>
          <w:rFonts w:eastAsia="Times New Roman" w:cstheme="minorHAnsi"/>
          <w:b/>
          <w:bCs/>
          <w:sz w:val="24"/>
          <w:szCs w:val="24"/>
        </w:rPr>
      </w:pPr>
    </w:p>
    <w:p w14:paraId="6EB0A14D" w14:textId="77777777" w:rsidR="00007124" w:rsidRDefault="00007124">
      <w:pPr>
        <w:rPr>
          <w:rFonts w:eastAsiaTheme="majorEastAsia" w:cstheme="minorHAnsi"/>
          <w:b/>
          <w:bCs/>
          <w:color w:val="6C558E" w:themeColor="accent1" w:themeShade="BF"/>
          <w:sz w:val="28"/>
          <w:szCs w:val="28"/>
        </w:rPr>
      </w:pPr>
      <w:r>
        <w:rPr>
          <w:rFonts w:cstheme="minorHAnsi"/>
        </w:rPr>
        <w:br w:type="page"/>
      </w:r>
    </w:p>
    <w:p w14:paraId="147BF446" w14:textId="45552671" w:rsidR="00CC6DFE" w:rsidRPr="00914C14" w:rsidRDefault="00802B9F" w:rsidP="00254953">
      <w:pPr>
        <w:pStyle w:val="Kop1"/>
        <w:rPr>
          <w:rFonts w:asciiTheme="minorHAnsi" w:hAnsiTheme="minorHAnsi" w:cstheme="minorHAnsi"/>
        </w:rPr>
      </w:pPr>
      <w:bookmarkStart w:id="47" w:name="_Toc181795285"/>
      <w:bookmarkEnd w:id="41"/>
      <w:r w:rsidRPr="00914C14">
        <w:rPr>
          <w:rFonts w:asciiTheme="minorHAnsi" w:hAnsiTheme="minorHAnsi" w:cstheme="minorHAnsi"/>
        </w:rPr>
        <w:lastRenderedPageBreak/>
        <w:t xml:space="preserve">Bijlage 6: </w:t>
      </w:r>
      <w:r w:rsidR="00CC6DFE" w:rsidRPr="00914C14">
        <w:rPr>
          <w:rFonts w:asciiTheme="minorHAnsi" w:hAnsiTheme="minorHAnsi" w:cstheme="minorHAnsi"/>
        </w:rPr>
        <w:t>Brochure voor medewerkers</w:t>
      </w:r>
      <w:bookmarkEnd w:id="47"/>
    </w:p>
    <w:p w14:paraId="7256D5BA" w14:textId="77777777" w:rsidR="00CC6DFE" w:rsidRPr="00914C14" w:rsidRDefault="00CC6DFE" w:rsidP="00CC6DFE">
      <w:pPr>
        <w:rPr>
          <w:rFonts w:cstheme="minorHAnsi"/>
        </w:rPr>
      </w:pPr>
    </w:p>
    <w:p w14:paraId="5708C816" w14:textId="486DB6E3" w:rsidR="00CC6DFE" w:rsidRPr="00914C14" w:rsidRDefault="00CC6DFE" w:rsidP="00CC6DFE">
      <w:pPr>
        <w:rPr>
          <w:rFonts w:cstheme="minorHAnsi"/>
        </w:rPr>
      </w:pPr>
      <w:r w:rsidRPr="00914C14">
        <w:rPr>
          <w:rFonts w:cstheme="minorHAnsi"/>
        </w:rPr>
        <w:t xml:space="preserve">Het voorkomen en beperken van ziekteverzuim is een gedeelde verantwoordelijkheid. Daarom maken we afspraken over wat we samen kunnen doen om verzuim te voorkomen. Helaas lukt dat niet altijd. Het is van belang, voor zowel werkgever als werknemer, er alles aan te doen om zo goed mogelijk inzetbaar te zijn. En wanneer er sprake is van uitval, om weer zo snel mogelijk beter te worden. Daar zetten we ons beiden voor in. </w:t>
      </w:r>
    </w:p>
    <w:p w14:paraId="62766F1F" w14:textId="354C7F76" w:rsidR="00CC6DFE" w:rsidRPr="00914C14" w:rsidRDefault="00CC6DFE" w:rsidP="00CC6DFE">
      <w:pPr>
        <w:rPr>
          <w:rFonts w:cstheme="minorHAnsi"/>
        </w:rPr>
      </w:pPr>
      <w:r w:rsidRPr="00914C14">
        <w:rPr>
          <w:rFonts w:cstheme="minorHAnsi"/>
        </w:rPr>
        <w:t>Binnen [</w:t>
      </w:r>
      <w:r w:rsidRPr="00937BB0">
        <w:rPr>
          <w:rFonts w:cstheme="minorHAnsi"/>
          <w:highlight w:val="yellow"/>
        </w:rPr>
        <w:t>naam schoolbestuur</w:t>
      </w:r>
      <w:r w:rsidRPr="00914C14">
        <w:rPr>
          <w:rFonts w:cstheme="minorHAnsi"/>
        </w:rPr>
        <w:t xml:space="preserve">] is de norm om aanwezig te zijn, zodat we ons werk kunnen doen zoals we dat met elkaar afgesproken hebben. Mochten er omstandigheden zijn waardoor je (gedeeltelijk) niet kan werken, dan verwachten wij dat je acties onderneemt om weer beter te worden, eventueel met ondersteuning van anderen. </w:t>
      </w:r>
    </w:p>
    <w:p w14:paraId="1CF8F5CC" w14:textId="20948360" w:rsidR="00CC6DFE" w:rsidRPr="00914C14" w:rsidRDefault="00CC6DFE" w:rsidP="00CC6DFE">
      <w:pPr>
        <w:rPr>
          <w:rFonts w:cstheme="minorHAnsi"/>
        </w:rPr>
      </w:pPr>
      <w:r w:rsidRPr="00914C14">
        <w:rPr>
          <w:rFonts w:cstheme="minorHAnsi"/>
        </w:rPr>
        <w:t xml:space="preserve">In deze verzuimaanpak lees je wat je zelf kunt doen om op een verantwoorde manier weer te gaan werken, hoe je daarbij ondersteund kan worden en wat wij van elkaar verwachten. We houden ons hierbij aan de wettelijke bepalingen van de Wet Verbetering Poortwachter (WVP). Meer informatie vind je op de site van het </w:t>
      </w:r>
      <w:hyperlink r:id="rId17" w:history="1">
        <w:r w:rsidRPr="00914C14">
          <w:rPr>
            <w:rStyle w:val="Hyperlink"/>
            <w:rFonts w:cstheme="minorHAnsi"/>
          </w:rPr>
          <w:t>UWV</w:t>
        </w:r>
      </w:hyperlink>
      <w:r w:rsidRPr="00914C14">
        <w:rPr>
          <w:rFonts w:cstheme="minorHAnsi"/>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40"/>
      </w:tblGrid>
      <w:tr w:rsidR="00CC6DFE" w:rsidRPr="00914C14" w14:paraId="51E98A6E" w14:textId="77777777" w:rsidTr="248F7CBB">
        <w:tc>
          <w:tcPr>
            <w:tcW w:w="4520" w:type="dxa"/>
            <w:shd w:val="clear" w:color="auto" w:fill="D40046" w:themeFill="text2"/>
          </w:tcPr>
          <w:p w14:paraId="15FA46BD" w14:textId="77777777" w:rsidR="00CC6DFE" w:rsidRPr="00914C14" w:rsidRDefault="00CC6DFE" w:rsidP="008922F6">
            <w:pPr>
              <w:spacing w:before="120" w:after="120"/>
              <w:rPr>
                <w:rFonts w:cstheme="minorHAnsi"/>
                <w:b/>
                <w:bCs/>
                <w:color w:val="FFFFFF" w:themeColor="background1"/>
              </w:rPr>
            </w:pPr>
            <w:r w:rsidRPr="00914C14">
              <w:rPr>
                <w:rFonts w:cstheme="minorHAnsi"/>
                <w:b/>
                <w:bCs/>
                <w:color w:val="FFFFFF" w:themeColor="background1"/>
              </w:rPr>
              <w:t xml:space="preserve">Wat doe jij? </w:t>
            </w:r>
          </w:p>
        </w:tc>
        <w:tc>
          <w:tcPr>
            <w:tcW w:w="4540" w:type="dxa"/>
            <w:shd w:val="clear" w:color="auto" w:fill="D40046" w:themeFill="text2"/>
          </w:tcPr>
          <w:p w14:paraId="3D7879E8" w14:textId="77777777" w:rsidR="00CC6DFE" w:rsidRPr="00914C14" w:rsidRDefault="00CC6DFE" w:rsidP="008922F6">
            <w:pPr>
              <w:spacing w:before="120" w:after="120"/>
              <w:rPr>
                <w:rFonts w:cstheme="minorHAnsi"/>
                <w:b/>
                <w:bCs/>
                <w:color w:val="FFFFFF" w:themeColor="background1"/>
              </w:rPr>
            </w:pPr>
            <w:r w:rsidRPr="00914C14">
              <w:rPr>
                <w:rFonts w:cstheme="minorHAnsi"/>
                <w:b/>
                <w:bCs/>
                <w:color w:val="FFFFFF" w:themeColor="background1"/>
              </w:rPr>
              <w:t xml:space="preserve">Wat doen wij? </w:t>
            </w:r>
          </w:p>
        </w:tc>
      </w:tr>
      <w:tr w:rsidR="00CC6DFE" w:rsidRPr="00914C14" w14:paraId="51E0881C" w14:textId="77777777" w:rsidTr="248F7CBB">
        <w:tc>
          <w:tcPr>
            <w:tcW w:w="4520" w:type="dxa"/>
          </w:tcPr>
          <w:p w14:paraId="07706CF0" w14:textId="77777777" w:rsidR="00CC6DFE" w:rsidRPr="00914C14" w:rsidRDefault="00CC6DFE" w:rsidP="008922F6">
            <w:pPr>
              <w:rPr>
                <w:rFonts w:cstheme="minorHAnsi"/>
              </w:rPr>
            </w:pPr>
          </w:p>
          <w:p w14:paraId="7F0FF7E5"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Preventief</w:t>
            </w:r>
          </w:p>
          <w:p w14:paraId="22A5FBB0"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Bijdragen aan een prettige werksfeer en veilige werkomgeving.</w:t>
            </w:r>
          </w:p>
          <w:p w14:paraId="54B54D34"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Zorgen voor een gezonde balans tussen werk en privé en verantwoordelijkheid dragen voor eigen inzetbaarheid.</w:t>
            </w:r>
          </w:p>
          <w:p w14:paraId="4A5F9B8E"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Werken volgens de geldende afspraken.</w:t>
            </w:r>
          </w:p>
          <w:p w14:paraId="50DF845B"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Signaleren en bespreken van ongezonde werksituaties.</w:t>
            </w:r>
          </w:p>
          <w:p w14:paraId="29E574DF"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Gebruik maken van de preventieve mogelijkheden die de organisatie biedt.</w:t>
            </w:r>
          </w:p>
          <w:p w14:paraId="62C1525F" w14:textId="77777777" w:rsidR="00CC6DFE" w:rsidRPr="00914C14" w:rsidRDefault="00CC6DFE" w:rsidP="008733F2">
            <w:pPr>
              <w:pStyle w:val="Lijstalinea"/>
              <w:numPr>
                <w:ilvl w:val="0"/>
                <w:numId w:val="19"/>
              </w:numPr>
              <w:rPr>
                <w:rFonts w:asciiTheme="minorHAnsi" w:hAnsiTheme="minorHAnsi" w:cstheme="minorHAnsi"/>
              </w:rPr>
            </w:pPr>
            <w:r w:rsidRPr="00914C14">
              <w:rPr>
                <w:rFonts w:asciiTheme="minorHAnsi" w:hAnsiTheme="minorHAnsi" w:cstheme="minorHAnsi"/>
              </w:rPr>
              <w:t>Een actieve houding/inzet bij werkhervatting.</w:t>
            </w:r>
          </w:p>
          <w:p w14:paraId="2D81EBAB" w14:textId="77777777" w:rsidR="00CC6DFE" w:rsidRPr="00914C14" w:rsidRDefault="00CC6DFE" w:rsidP="008922F6">
            <w:pPr>
              <w:rPr>
                <w:rFonts w:cstheme="minorHAnsi"/>
                <w:b/>
                <w:bCs/>
                <w:color w:val="D40046" w:themeColor="text2"/>
              </w:rPr>
            </w:pPr>
          </w:p>
          <w:p w14:paraId="6C3ABAD6"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Bij verzuim:</w:t>
            </w:r>
          </w:p>
          <w:p w14:paraId="241E9B08"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Meld je jezelf telefonisch ziek bij de schooldirecteur (niet per mail, app, of sms) en regel je praktische zaken als overdracht en bereikbaarheid;</w:t>
            </w:r>
          </w:p>
          <w:p w14:paraId="452E3BFA" w14:textId="77777777" w:rsidR="00CC6DFE" w:rsidRPr="00914C14" w:rsidRDefault="00CC6DFE" w:rsidP="008733F2">
            <w:pPr>
              <w:pStyle w:val="Lijstalinea"/>
              <w:numPr>
                <w:ilvl w:val="0"/>
                <w:numId w:val="21"/>
              </w:numPr>
              <w:rPr>
                <w:rFonts w:asciiTheme="minorHAnsi" w:hAnsiTheme="minorHAnsi" w:cstheme="minorHAnsi"/>
              </w:rPr>
            </w:pPr>
            <w:r w:rsidRPr="248F7CBB">
              <w:rPr>
                <w:rFonts w:asciiTheme="minorHAnsi" w:hAnsiTheme="minorHAnsi" w:cstheme="minorBidi"/>
              </w:rPr>
              <w:t>Bespreek je met je directeur wat de klachten betekenen voor jouw inzetbaarheid en spreek je een volgend contact moment af;</w:t>
            </w:r>
          </w:p>
          <w:p w14:paraId="7083F109" w14:textId="07E8A050" w:rsidR="248F7CBB" w:rsidRDefault="248F7CBB" w:rsidP="248F7CBB"/>
          <w:p w14:paraId="19BFB6E5"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Houd je contact met je directeur en je collega’s, kijk je naar wat je nog wél kunt en wat jouw collega’s kunnen doen om je te helpen;</w:t>
            </w:r>
          </w:p>
          <w:p w14:paraId="6AD83732"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lastRenderedPageBreak/>
              <w:t>Werk je actief aan je herstel en volledige terugkeer; ook jij bent verantwoordelijk voor je eigen werkhervatting;</w:t>
            </w:r>
          </w:p>
          <w:p w14:paraId="03CA685D"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Aanvaard je passend werk;</w:t>
            </w:r>
          </w:p>
          <w:p w14:paraId="07125A2E"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Ben je verplicht gevolg te geven aan een eventuele oproep van de arbodienst;</w:t>
            </w:r>
          </w:p>
          <w:p w14:paraId="661A587F"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Bespreek je na elk contact met een zorgverlener relevante informatie over de voortgang van het herstel met je directeur en/of de bedrijfsarts;</w:t>
            </w:r>
          </w:p>
          <w:p w14:paraId="1BC1EC69"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Ben je, tussen week 6 en week 8, verantwoordelijk voor het opstellen van het Plan van Aanpak, om tot een optimale werkhervatting te komen;</w:t>
            </w:r>
          </w:p>
          <w:p w14:paraId="79973DAD"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 xml:space="preserve">Bespreek je dit Plan van Aanpak met je directeur, die waar nodig een ondersteunende rol heeft. Jullie ondertekenen en conformeren jullie beiden aan het opgestelde plan en het vormt een onderdeel van je dossier; </w:t>
            </w:r>
          </w:p>
          <w:p w14:paraId="3A260544" w14:textId="77777777" w:rsidR="00CC6DFE" w:rsidRPr="00914C14" w:rsidRDefault="00CC6DFE" w:rsidP="008733F2">
            <w:pPr>
              <w:pStyle w:val="Lijstalinea"/>
              <w:numPr>
                <w:ilvl w:val="0"/>
                <w:numId w:val="21"/>
              </w:numPr>
              <w:rPr>
                <w:rFonts w:asciiTheme="minorHAnsi" w:hAnsiTheme="minorHAnsi" w:cstheme="minorHAnsi"/>
              </w:rPr>
            </w:pPr>
            <w:r w:rsidRPr="00914C14">
              <w:rPr>
                <w:rFonts w:asciiTheme="minorHAnsi" w:hAnsiTheme="minorHAnsi" w:cstheme="minorHAnsi"/>
              </w:rPr>
              <w:t>Is het Plan van Aanpak een houvast voor het terugkeerproces dat regelmatig wordt geëvalueerd en zo nodig bijgesteld.</w:t>
            </w:r>
          </w:p>
          <w:p w14:paraId="5FA4DF70" w14:textId="77777777" w:rsidR="00CC6DFE" w:rsidRPr="00914C14" w:rsidRDefault="00CC6DFE" w:rsidP="008922F6">
            <w:pPr>
              <w:rPr>
                <w:rFonts w:cstheme="minorHAnsi"/>
              </w:rPr>
            </w:pPr>
          </w:p>
          <w:p w14:paraId="531CAE71"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Werkhervatting</w:t>
            </w:r>
          </w:p>
          <w:p w14:paraId="0E5D0E54" w14:textId="77777777" w:rsidR="00CC6DFE" w:rsidRPr="00914C14" w:rsidRDefault="00CC6DFE" w:rsidP="008733F2">
            <w:pPr>
              <w:pStyle w:val="Lijstalinea"/>
              <w:numPr>
                <w:ilvl w:val="0"/>
                <w:numId w:val="23"/>
              </w:numPr>
              <w:rPr>
                <w:rFonts w:asciiTheme="minorHAnsi" w:hAnsiTheme="minorHAnsi" w:cstheme="minorHAnsi"/>
              </w:rPr>
            </w:pPr>
            <w:r w:rsidRPr="00914C14">
              <w:rPr>
                <w:rFonts w:asciiTheme="minorHAnsi" w:hAnsiTheme="minorHAnsi" w:cstheme="minorHAnsi"/>
              </w:rPr>
              <w:t>Maak met je directeur afspraken wanneer je weer gedeeltelijk of volledig gaat werken; zo nodig na overleg met de arbodienst.</w:t>
            </w:r>
          </w:p>
          <w:p w14:paraId="22FB67DC" w14:textId="77777777" w:rsidR="00CC6DFE" w:rsidRPr="00914C14" w:rsidRDefault="00CC6DFE" w:rsidP="008733F2">
            <w:pPr>
              <w:pStyle w:val="Lijstalinea"/>
              <w:numPr>
                <w:ilvl w:val="0"/>
                <w:numId w:val="23"/>
              </w:numPr>
              <w:rPr>
                <w:rFonts w:asciiTheme="minorHAnsi" w:hAnsiTheme="minorHAnsi" w:cstheme="minorHAnsi"/>
              </w:rPr>
            </w:pPr>
            <w:r w:rsidRPr="00914C14">
              <w:rPr>
                <w:rFonts w:asciiTheme="minorHAnsi" w:hAnsiTheme="minorHAnsi" w:cstheme="minorHAnsi"/>
              </w:rPr>
              <w:t>Werk je parttime? Meld je dan beter op de dag dat je beter bent, ook als je dan niet werkt.</w:t>
            </w:r>
          </w:p>
        </w:tc>
        <w:tc>
          <w:tcPr>
            <w:tcW w:w="4540" w:type="dxa"/>
          </w:tcPr>
          <w:p w14:paraId="21CC375E" w14:textId="77777777" w:rsidR="00CC6DFE" w:rsidRPr="00914C14" w:rsidRDefault="00CC6DFE" w:rsidP="008922F6">
            <w:pPr>
              <w:rPr>
                <w:rFonts w:cstheme="minorHAnsi"/>
              </w:rPr>
            </w:pPr>
          </w:p>
          <w:p w14:paraId="3274DFD3"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Preventief</w:t>
            </w:r>
          </w:p>
          <w:p w14:paraId="48BB70DA" w14:textId="77777777" w:rsidR="00CC6DFE" w:rsidRPr="00914C14" w:rsidRDefault="00CC6DFE" w:rsidP="008733F2">
            <w:pPr>
              <w:pStyle w:val="Lijstalinea"/>
              <w:numPr>
                <w:ilvl w:val="0"/>
                <w:numId w:val="20"/>
              </w:numPr>
              <w:rPr>
                <w:rFonts w:asciiTheme="minorHAnsi" w:hAnsiTheme="minorHAnsi" w:cstheme="minorHAnsi"/>
              </w:rPr>
            </w:pPr>
            <w:r w:rsidRPr="00914C14">
              <w:rPr>
                <w:rFonts w:asciiTheme="minorHAnsi" w:hAnsiTheme="minorHAnsi" w:cstheme="minorHAnsi"/>
              </w:rPr>
              <w:t>Bijdragen aan een prettige werksfeer en veilige werkomgeving.</w:t>
            </w:r>
          </w:p>
          <w:p w14:paraId="59E534CF" w14:textId="77777777" w:rsidR="00CC6DFE" w:rsidRPr="00914C14" w:rsidRDefault="00CC6DFE" w:rsidP="008733F2">
            <w:pPr>
              <w:pStyle w:val="Lijstalinea"/>
              <w:numPr>
                <w:ilvl w:val="0"/>
                <w:numId w:val="20"/>
              </w:numPr>
              <w:rPr>
                <w:rFonts w:asciiTheme="minorHAnsi" w:hAnsiTheme="minorHAnsi" w:cstheme="minorHAnsi"/>
              </w:rPr>
            </w:pPr>
            <w:r w:rsidRPr="00914C14">
              <w:rPr>
                <w:rFonts w:asciiTheme="minorHAnsi" w:hAnsiTheme="minorHAnsi" w:cstheme="minorHAnsi"/>
              </w:rPr>
              <w:t>Duidelijkheid geven over taken en verantwoordelijkheden.</w:t>
            </w:r>
          </w:p>
          <w:p w14:paraId="4927CC54" w14:textId="77777777" w:rsidR="00CC6DFE" w:rsidRPr="00914C14" w:rsidRDefault="00CC6DFE" w:rsidP="008733F2">
            <w:pPr>
              <w:pStyle w:val="Lijstalinea"/>
              <w:numPr>
                <w:ilvl w:val="0"/>
                <w:numId w:val="20"/>
              </w:numPr>
              <w:rPr>
                <w:rFonts w:asciiTheme="minorHAnsi" w:hAnsiTheme="minorHAnsi" w:cstheme="minorHAnsi"/>
              </w:rPr>
            </w:pPr>
            <w:r w:rsidRPr="00914C14">
              <w:rPr>
                <w:rFonts w:asciiTheme="minorHAnsi" w:hAnsiTheme="minorHAnsi" w:cstheme="minorHAnsi"/>
              </w:rPr>
              <w:t>Aandacht hebben voor individuele wensen en (ontwikkel)mogelijkheden.</w:t>
            </w:r>
          </w:p>
          <w:p w14:paraId="16D69845" w14:textId="77777777" w:rsidR="00CC6DFE" w:rsidRPr="00914C14" w:rsidRDefault="00CC6DFE" w:rsidP="008733F2">
            <w:pPr>
              <w:pStyle w:val="Lijstalinea"/>
              <w:numPr>
                <w:ilvl w:val="0"/>
                <w:numId w:val="20"/>
              </w:numPr>
              <w:rPr>
                <w:rFonts w:asciiTheme="minorHAnsi" w:hAnsiTheme="minorHAnsi" w:cstheme="minorHAnsi"/>
              </w:rPr>
            </w:pPr>
            <w:r w:rsidRPr="00914C14">
              <w:rPr>
                <w:rFonts w:asciiTheme="minorHAnsi" w:hAnsiTheme="minorHAnsi" w:cstheme="minorHAnsi"/>
              </w:rPr>
              <w:t>Bespreken van ontwikkelingen en bijzonderheden binnen de school.</w:t>
            </w:r>
          </w:p>
          <w:p w14:paraId="419C5C2B" w14:textId="77777777" w:rsidR="00CC6DFE" w:rsidRPr="00914C14" w:rsidRDefault="00CC6DFE" w:rsidP="008733F2">
            <w:pPr>
              <w:pStyle w:val="Lijstalinea"/>
              <w:numPr>
                <w:ilvl w:val="0"/>
                <w:numId w:val="20"/>
              </w:numPr>
              <w:rPr>
                <w:rFonts w:asciiTheme="minorHAnsi" w:hAnsiTheme="minorHAnsi" w:cstheme="minorHAnsi"/>
              </w:rPr>
            </w:pPr>
            <w:r w:rsidRPr="00914C14">
              <w:rPr>
                <w:rFonts w:asciiTheme="minorHAnsi" w:hAnsiTheme="minorHAnsi" w:cstheme="minorHAnsi"/>
              </w:rPr>
              <w:t>Signaleren/reageren bij zorgen.</w:t>
            </w:r>
          </w:p>
          <w:p w14:paraId="2688B3F1" w14:textId="77777777" w:rsidR="00CC6DFE" w:rsidRPr="00914C14" w:rsidRDefault="00CC6DFE" w:rsidP="008922F6">
            <w:pPr>
              <w:rPr>
                <w:rFonts w:cstheme="minorHAnsi"/>
              </w:rPr>
            </w:pPr>
          </w:p>
          <w:p w14:paraId="656BE19E" w14:textId="77777777" w:rsidR="00CC6DFE" w:rsidRPr="00914C14" w:rsidRDefault="00CC6DFE" w:rsidP="008922F6">
            <w:pPr>
              <w:rPr>
                <w:rFonts w:cstheme="minorHAnsi"/>
              </w:rPr>
            </w:pPr>
          </w:p>
          <w:p w14:paraId="76BB45A8" w14:textId="77777777" w:rsidR="00CC6DFE" w:rsidRPr="00914C14" w:rsidRDefault="00CC6DFE" w:rsidP="008922F6">
            <w:pPr>
              <w:rPr>
                <w:rFonts w:cstheme="minorHAnsi"/>
              </w:rPr>
            </w:pPr>
          </w:p>
          <w:p w14:paraId="096C4761"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Bij verzuim:</w:t>
            </w:r>
          </w:p>
          <w:p w14:paraId="19FB05C5" w14:textId="2E277ABF" w:rsidR="00CC6DFE" w:rsidRPr="00914C14" w:rsidRDefault="00CC6DFE" w:rsidP="248F7CBB">
            <w:pPr>
              <w:pStyle w:val="Lijstalinea"/>
              <w:numPr>
                <w:ilvl w:val="0"/>
                <w:numId w:val="22"/>
              </w:numPr>
              <w:rPr>
                <w:rFonts w:asciiTheme="minorHAnsi" w:hAnsiTheme="minorHAnsi" w:cstheme="minorBidi"/>
              </w:rPr>
            </w:pPr>
            <w:r w:rsidRPr="248F7CBB">
              <w:rPr>
                <w:rFonts w:asciiTheme="minorHAnsi" w:hAnsiTheme="minorHAnsi" w:cstheme="minorBidi"/>
              </w:rPr>
              <w:t xml:space="preserve">Is er een belangstellende houding van </w:t>
            </w:r>
            <w:r w:rsidR="687BA184" w:rsidRPr="248F7CBB">
              <w:rPr>
                <w:rFonts w:asciiTheme="minorHAnsi" w:hAnsiTheme="minorHAnsi" w:cstheme="minorBidi"/>
              </w:rPr>
              <w:t>je directeur</w:t>
            </w:r>
            <w:r w:rsidRPr="248F7CBB">
              <w:rPr>
                <w:rFonts w:asciiTheme="minorHAnsi" w:hAnsiTheme="minorHAnsi" w:cstheme="minorBidi"/>
              </w:rPr>
              <w:t>;</w:t>
            </w:r>
          </w:p>
          <w:p w14:paraId="4E190C84" w14:textId="77777777" w:rsidR="00CC6DFE" w:rsidRPr="00914C14" w:rsidRDefault="00CC6DFE" w:rsidP="008733F2">
            <w:pPr>
              <w:pStyle w:val="Lijstalinea"/>
              <w:numPr>
                <w:ilvl w:val="0"/>
                <w:numId w:val="22"/>
              </w:numPr>
              <w:rPr>
                <w:rFonts w:asciiTheme="minorHAnsi" w:hAnsiTheme="minorHAnsi" w:cstheme="minorHAnsi"/>
              </w:rPr>
            </w:pPr>
            <w:r w:rsidRPr="248F7CBB">
              <w:rPr>
                <w:rFonts w:asciiTheme="minorHAnsi" w:hAnsiTheme="minorHAnsi" w:cstheme="minorBidi"/>
              </w:rPr>
              <w:t>Heeft je directeur contact met je op de eerste verzuimdag;</w:t>
            </w:r>
          </w:p>
          <w:p w14:paraId="6748AF41" w14:textId="3BC93C8F" w:rsidR="248F7CBB" w:rsidRDefault="248F7CBB" w:rsidP="248F7CBB"/>
          <w:p w14:paraId="7808674C" w14:textId="14D54A65" w:rsidR="248F7CBB" w:rsidRDefault="248F7CBB" w:rsidP="248F7CBB"/>
          <w:p w14:paraId="3201F567"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Kan de directeur actief contact opnemen met de bedrijfsarts;</w:t>
            </w:r>
          </w:p>
          <w:p w14:paraId="103034E8"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Is er aandacht voor aangepaste werkzaamheden;</w:t>
            </w:r>
          </w:p>
          <w:p w14:paraId="246A5C82"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 xml:space="preserve">Stel je samen met je directeur een Plan van Aanpak op voor werkhervatting; </w:t>
            </w:r>
          </w:p>
          <w:p w14:paraId="1F6BB1DC"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lastRenderedPageBreak/>
              <w:t>Biedt de organisatie hulp bij zoeken naar mogelijkheden en ondersteuning van welke aard dan ook;</w:t>
            </w:r>
          </w:p>
          <w:p w14:paraId="0192F51B"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Stimuleert de organisatie bij betrokkenheid van school, collega’s en werk;</w:t>
            </w:r>
          </w:p>
          <w:p w14:paraId="7DD1B86A"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Houdt de organisatie het verzuimdossier bij;</w:t>
            </w:r>
          </w:p>
          <w:p w14:paraId="719CAFC5"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 xml:space="preserve">Bespreekt de organisatie het begeleidingsproces met de arbodienst (bijvoorbeeld tijdens spreekuur); </w:t>
            </w:r>
          </w:p>
          <w:p w14:paraId="23100849" w14:textId="77777777" w:rsidR="00CC6DFE" w:rsidRPr="00914C14" w:rsidRDefault="00CC6DFE" w:rsidP="008733F2">
            <w:pPr>
              <w:pStyle w:val="Lijstalinea"/>
              <w:numPr>
                <w:ilvl w:val="0"/>
                <w:numId w:val="22"/>
              </w:numPr>
              <w:rPr>
                <w:rFonts w:asciiTheme="minorHAnsi" w:hAnsiTheme="minorHAnsi" w:cstheme="minorHAnsi"/>
              </w:rPr>
            </w:pPr>
            <w:r w:rsidRPr="00914C14">
              <w:rPr>
                <w:rFonts w:asciiTheme="minorHAnsi" w:hAnsiTheme="minorHAnsi" w:cstheme="minorHAnsi"/>
              </w:rPr>
              <w:t>Dat een derde ziekmelding of meer betreft in een periode van 12 maanden, gaat de directeur met je in gesprek.</w:t>
            </w:r>
          </w:p>
          <w:p w14:paraId="391AABC4" w14:textId="77777777" w:rsidR="00CC6DFE" w:rsidRPr="00914C14" w:rsidRDefault="00CC6DFE" w:rsidP="008922F6">
            <w:pPr>
              <w:rPr>
                <w:rFonts w:cstheme="minorHAnsi"/>
              </w:rPr>
            </w:pPr>
          </w:p>
          <w:p w14:paraId="4F3C5079" w14:textId="77777777" w:rsidR="00CC6DFE" w:rsidRDefault="00CC6DFE" w:rsidP="008922F6">
            <w:pPr>
              <w:rPr>
                <w:rFonts w:cstheme="minorHAnsi"/>
              </w:rPr>
            </w:pPr>
          </w:p>
          <w:p w14:paraId="761E9316" w14:textId="77777777" w:rsidR="002B1FDB" w:rsidRDefault="002B1FDB" w:rsidP="008922F6">
            <w:pPr>
              <w:rPr>
                <w:rFonts w:cstheme="minorHAnsi"/>
              </w:rPr>
            </w:pPr>
          </w:p>
          <w:p w14:paraId="5683117F" w14:textId="77777777" w:rsidR="002B1FDB" w:rsidRDefault="002B1FDB" w:rsidP="008922F6">
            <w:pPr>
              <w:rPr>
                <w:rFonts w:cstheme="minorHAnsi"/>
              </w:rPr>
            </w:pPr>
          </w:p>
          <w:p w14:paraId="12C765CB" w14:textId="77777777" w:rsidR="002B1FDB" w:rsidRDefault="002B1FDB" w:rsidP="008922F6">
            <w:pPr>
              <w:rPr>
                <w:rFonts w:cstheme="minorHAnsi"/>
              </w:rPr>
            </w:pPr>
          </w:p>
          <w:p w14:paraId="32308D15" w14:textId="77777777" w:rsidR="002B1FDB" w:rsidRDefault="002B1FDB" w:rsidP="008922F6">
            <w:pPr>
              <w:rPr>
                <w:rFonts w:cstheme="minorHAnsi"/>
              </w:rPr>
            </w:pPr>
          </w:p>
          <w:p w14:paraId="2227D523" w14:textId="77777777" w:rsidR="002B1FDB" w:rsidRPr="00914C14" w:rsidRDefault="002B1FDB" w:rsidP="008922F6">
            <w:pPr>
              <w:rPr>
                <w:rFonts w:cstheme="minorHAnsi"/>
              </w:rPr>
            </w:pPr>
          </w:p>
          <w:p w14:paraId="57E81CBB" w14:textId="77777777" w:rsidR="00CC6DFE" w:rsidRPr="00914C14" w:rsidRDefault="00CC6DFE" w:rsidP="008922F6">
            <w:pPr>
              <w:rPr>
                <w:rFonts w:cstheme="minorHAnsi"/>
              </w:rPr>
            </w:pPr>
          </w:p>
          <w:p w14:paraId="7EA3058D" w14:textId="77777777" w:rsidR="00CC6DFE" w:rsidRPr="00914C14" w:rsidRDefault="00CC6DFE" w:rsidP="008922F6">
            <w:pPr>
              <w:rPr>
                <w:rFonts w:cstheme="minorHAnsi"/>
              </w:rPr>
            </w:pPr>
          </w:p>
          <w:p w14:paraId="4B507AE2"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Werkhervatting</w:t>
            </w:r>
          </w:p>
          <w:p w14:paraId="698705D1" w14:textId="77777777" w:rsidR="00CC6DFE" w:rsidRPr="00914C14" w:rsidRDefault="00CC6DFE" w:rsidP="008733F2">
            <w:pPr>
              <w:pStyle w:val="Lijstalinea"/>
              <w:numPr>
                <w:ilvl w:val="0"/>
                <w:numId w:val="24"/>
              </w:numPr>
              <w:rPr>
                <w:rFonts w:asciiTheme="minorHAnsi" w:hAnsiTheme="minorHAnsi" w:cstheme="minorHAnsi"/>
              </w:rPr>
            </w:pPr>
            <w:r w:rsidRPr="00914C14">
              <w:rPr>
                <w:rFonts w:asciiTheme="minorHAnsi" w:hAnsiTheme="minorHAnsi" w:cstheme="minorHAnsi"/>
              </w:rPr>
              <w:t xml:space="preserve">Faciliteren van werkhervatting zo nodig in overleg met de arbodienst. </w:t>
            </w:r>
          </w:p>
          <w:p w14:paraId="7BF71B55" w14:textId="77777777" w:rsidR="00CC6DFE" w:rsidRPr="00914C14" w:rsidRDefault="00CC6DFE" w:rsidP="008733F2">
            <w:pPr>
              <w:pStyle w:val="Lijstalinea"/>
              <w:numPr>
                <w:ilvl w:val="0"/>
                <w:numId w:val="24"/>
              </w:numPr>
              <w:rPr>
                <w:rFonts w:asciiTheme="minorHAnsi" w:hAnsiTheme="minorHAnsi" w:cstheme="minorHAnsi"/>
              </w:rPr>
            </w:pPr>
            <w:r w:rsidRPr="00914C14">
              <w:rPr>
                <w:rFonts w:asciiTheme="minorHAnsi" w:hAnsiTheme="minorHAnsi" w:cstheme="minorHAnsi"/>
              </w:rPr>
              <w:t>Communiceren bij de werkhervatting.</w:t>
            </w:r>
          </w:p>
        </w:tc>
      </w:tr>
    </w:tbl>
    <w:p w14:paraId="7EAADDE5" w14:textId="77777777" w:rsidR="00CC6DFE" w:rsidRPr="00914C14" w:rsidRDefault="00CC6DFE" w:rsidP="00CC6DFE">
      <w:pPr>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C6DFE" w:rsidRPr="00914C14" w14:paraId="7D6F28C3" w14:textId="77777777" w:rsidTr="248F7CBB">
        <w:tc>
          <w:tcPr>
            <w:tcW w:w="9060" w:type="dxa"/>
            <w:shd w:val="clear" w:color="auto" w:fill="D40046" w:themeFill="text2"/>
          </w:tcPr>
          <w:p w14:paraId="7C0F990B" w14:textId="77777777" w:rsidR="00CC6DFE" w:rsidRPr="00914C14" w:rsidRDefault="00CC6DFE" w:rsidP="008922F6">
            <w:pPr>
              <w:spacing w:before="120" w:after="120"/>
              <w:rPr>
                <w:rFonts w:cstheme="minorHAnsi"/>
                <w:b/>
                <w:bCs/>
                <w:color w:val="FFFFFF" w:themeColor="background1"/>
              </w:rPr>
            </w:pPr>
            <w:r w:rsidRPr="00914C14">
              <w:rPr>
                <w:rFonts w:cstheme="minorHAnsi"/>
                <w:b/>
                <w:bCs/>
                <w:color w:val="FFFFFF" w:themeColor="background1"/>
              </w:rPr>
              <w:t>Bijzondere situaties</w:t>
            </w:r>
          </w:p>
        </w:tc>
      </w:tr>
      <w:tr w:rsidR="00CC6DFE" w:rsidRPr="00914C14" w14:paraId="16E737E4" w14:textId="77777777" w:rsidTr="248F7CBB">
        <w:tc>
          <w:tcPr>
            <w:tcW w:w="9060" w:type="dxa"/>
          </w:tcPr>
          <w:p w14:paraId="2C7BC517" w14:textId="77777777" w:rsidR="00CC6DFE" w:rsidRPr="00914C14" w:rsidRDefault="00CC6DFE" w:rsidP="008922F6">
            <w:pPr>
              <w:rPr>
                <w:rFonts w:cstheme="minorHAnsi"/>
              </w:rPr>
            </w:pPr>
          </w:p>
          <w:p w14:paraId="2344CDC3"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Ziekte of calamiteiten bij partner, kind of familie:</w:t>
            </w:r>
          </w:p>
          <w:p w14:paraId="2196737B" w14:textId="77777777" w:rsidR="00CC6DFE" w:rsidRPr="00914C14" w:rsidRDefault="00CC6DFE" w:rsidP="008922F6">
            <w:pPr>
              <w:rPr>
                <w:rFonts w:cstheme="minorHAnsi"/>
              </w:rPr>
            </w:pPr>
            <w:r w:rsidRPr="00914C14">
              <w:rPr>
                <w:rFonts w:cstheme="minorHAnsi"/>
              </w:rPr>
              <w:t>Meld je niet ziek, maar overleg met je directeur over mogelijke andere vormen van verlof.</w:t>
            </w:r>
          </w:p>
          <w:p w14:paraId="23D8EDA8" w14:textId="77777777" w:rsidR="00CC6DFE" w:rsidRPr="00914C14" w:rsidRDefault="00CC6DFE" w:rsidP="008922F6">
            <w:pPr>
              <w:rPr>
                <w:rFonts w:cstheme="minorHAnsi"/>
              </w:rPr>
            </w:pPr>
          </w:p>
          <w:p w14:paraId="542213CE"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Met vakantie tijdens ziekte:</w:t>
            </w:r>
          </w:p>
          <w:p w14:paraId="3A5EB481" w14:textId="77777777" w:rsidR="00CC6DFE" w:rsidRPr="00914C14" w:rsidRDefault="00CC6DFE" w:rsidP="008922F6">
            <w:pPr>
              <w:rPr>
                <w:rFonts w:cstheme="minorHAnsi"/>
              </w:rPr>
            </w:pPr>
            <w:r w:rsidRPr="00914C14">
              <w:rPr>
                <w:rFonts w:cstheme="minorHAnsi"/>
              </w:rPr>
              <w:t>Vraag toestemming aan je directeur en zo nodig is er overleg met de arbodienst of vakantie verstandig is en of de vakantie het herstel niet in de weg staat.</w:t>
            </w:r>
          </w:p>
          <w:p w14:paraId="5E3F9D91" w14:textId="77777777" w:rsidR="00CC6DFE" w:rsidRPr="00914C14" w:rsidRDefault="00CC6DFE" w:rsidP="008922F6">
            <w:pPr>
              <w:rPr>
                <w:rFonts w:cstheme="minorHAnsi"/>
              </w:rPr>
            </w:pPr>
          </w:p>
          <w:p w14:paraId="498CA24F"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Ziek tijdens vakantie:</w:t>
            </w:r>
          </w:p>
          <w:p w14:paraId="333B9A59" w14:textId="77777777" w:rsidR="00CC6DFE" w:rsidRPr="00914C14" w:rsidRDefault="00CC6DFE" w:rsidP="008922F6">
            <w:pPr>
              <w:rPr>
                <w:rFonts w:cstheme="minorHAnsi"/>
              </w:rPr>
            </w:pPr>
            <w:r w:rsidRPr="00914C14">
              <w:rPr>
                <w:rFonts w:cstheme="minorHAnsi"/>
              </w:rPr>
              <w:t xml:space="preserve">Meld dit in de laatste week van je vakantie aan je directeur en zorg ervoor dat je in het buitenland een arts raadpleegt. Laat de arts ook een medische verklaring opstellen. </w:t>
            </w:r>
          </w:p>
          <w:p w14:paraId="109D2685" w14:textId="77777777" w:rsidR="00CC6DFE" w:rsidRPr="00914C14" w:rsidRDefault="00CC6DFE" w:rsidP="008922F6">
            <w:pPr>
              <w:rPr>
                <w:rFonts w:cstheme="minorHAnsi"/>
              </w:rPr>
            </w:pPr>
          </w:p>
          <w:p w14:paraId="77DB7C27"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Vragen over werk en werkomstandigheden:</w:t>
            </w:r>
          </w:p>
          <w:p w14:paraId="3A36DB14" w14:textId="77777777" w:rsidR="00CC6DFE" w:rsidRPr="00914C14" w:rsidRDefault="00CC6DFE" w:rsidP="008922F6">
            <w:pPr>
              <w:rPr>
                <w:rFonts w:cstheme="minorHAnsi"/>
              </w:rPr>
            </w:pPr>
            <w:r w:rsidRPr="00914C14">
              <w:rPr>
                <w:rFonts w:cstheme="minorHAnsi"/>
              </w:rPr>
              <w:t xml:space="preserve">Wanneer je je niet lekker voelt in je werk of als er andere omstandigheden zijn waardoor je minder plezier en energie ervaart, kun je dat bespreken met bijvoorbeeld je directeur, de bedrijfsarts, een vertrouwenspersoon of je huisarts. Blijf er niet mee lopen en trek tijdig aan de bel. </w:t>
            </w:r>
          </w:p>
          <w:p w14:paraId="657F724B" w14:textId="77777777" w:rsidR="00CC6DFE" w:rsidRDefault="00CC6DFE" w:rsidP="008922F6">
            <w:pPr>
              <w:rPr>
                <w:rFonts w:cstheme="minorHAnsi"/>
              </w:rPr>
            </w:pPr>
          </w:p>
          <w:p w14:paraId="435A5C33" w14:textId="77777777" w:rsidR="00936668" w:rsidRPr="00914C14" w:rsidRDefault="00936668" w:rsidP="008922F6">
            <w:pPr>
              <w:rPr>
                <w:rFonts w:cstheme="minorHAnsi"/>
              </w:rPr>
            </w:pPr>
          </w:p>
          <w:p w14:paraId="655093E4" w14:textId="77777777" w:rsidR="00CC6DFE" w:rsidRPr="00914C14" w:rsidRDefault="00CC6DFE" w:rsidP="008922F6">
            <w:pPr>
              <w:rPr>
                <w:rFonts w:cstheme="minorHAnsi"/>
                <w:b/>
                <w:bCs/>
                <w:color w:val="D40046" w:themeColor="text2"/>
              </w:rPr>
            </w:pPr>
            <w:r w:rsidRPr="00914C14">
              <w:rPr>
                <w:rFonts w:cstheme="minorHAnsi"/>
                <w:b/>
                <w:bCs/>
                <w:color w:val="D40046" w:themeColor="text2"/>
              </w:rPr>
              <w:lastRenderedPageBreak/>
              <w:t>Als je het ergens niet mee eens bent:</w:t>
            </w:r>
          </w:p>
          <w:p w14:paraId="5DEF6F70" w14:textId="2C1E5C83" w:rsidR="00CC6DFE" w:rsidRDefault="00CC6DFE" w:rsidP="248F7CBB">
            <w:r w:rsidRPr="248F7CBB">
              <w:t xml:space="preserve">Ben je het niet eens met bijvoorbeeld een advies van de bedrijfsarts of je werkgever? Maak dit dan kenbaar en bespreek het samen. </w:t>
            </w:r>
            <w:r w:rsidR="433A5896" w:rsidRPr="248F7CBB">
              <w:t>In uiterste geval kun je terecht bij het UWV voor een deskundigenoordeel.</w:t>
            </w:r>
          </w:p>
          <w:p w14:paraId="4328B458" w14:textId="03A01AD5" w:rsidR="248F7CBB" w:rsidRDefault="248F7CBB" w:rsidP="248F7CBB">
            <w:pPr>
              <w:rPr>
                <w:b/>
                <w:bCs/>
                <w:color w:val="D40046" w:themeColor="text2"/>
              </w:rPr>
            </w:pPr>
          </w:p>
          <w:p w14:paraId="5E8D93EC" w14:textId="77777777" w:rsidR="00CC6DFE" w:rsidRPr="00914C14" w:rsidRDefault="00CC6DFE" w:rsidP="008922F6">
            <w:pPr>
              <w:rPr>
                <w:rFonts w:cstheme="minorHAnsi"/>
                <w:b/>
                <w:bCs/>
                <w:color w:val="D40046" w:themeColor="text2"/>
              </w:rPr>
            </w:pPr>
            <w:r w:rsidRPr="00914C14">
              <w:rPr>
                <w:rFonts w:cstheme="minorHAnsi"/>
                <w:b/>
                <w:bCs/>
                <w:color w:val="D40046" w:themeColor="text2"/>
              </w:rPr>
              <w:t>Wanneer je niet aan je verplichtingen voldoet:</w:t>
            </w:r>
          </w:p>
          <w:p w14:paraId="7870B546" w14:textId="77777777" w:rsidR="00CC6DFE" w:rsidRPr="00914C14" w:rsidRDefault="00CC6DFE" w:rsidP="008922F6">
            <w:pPr>
              <w:rPr>
                <w:rFonts w:cstheme="minorHAnsi"/>
              </w:rPr>
            </w:pPr>
            <w:r w:rsidRPr="00914C14">
              <w:rPr>
                <w:rFonts w:cstheme="minorHAnsi"/>
              </w:rPr>
              <w:t xml:space="preserve">Wanneer je je niet houdt aan de verplichtingen die gelden, dan kunnen maatregelen genomen worden, waaronder sancties. Hierover vindt een gesprek plaats en verslagen worden opgenomen in je dossier. </w:t>
            </w:r>
          </w:p>
        </w:tc>
      </w:tr>
    </w:tbl>
    <w:p w14:paraId="2C172B52" w14:textId="77B038A5" w:rsidR="00914EC3" w:rsidRPr="00914C14" w:rsidRDefault="00914EC3" w:rsidP="00802B9F">
      <w:pPr>
        <w:rPr>
          <w:rFonts w:cstheme="minorHAnsi"/>
        </w:rPr>
      </w:pPr>
    </w:p>
    <w:sectPr w:rsidR="00914EC3" w:rsidRPr="00914C14" w:rsidSect="00321184">
      <w:headerReference w:type="default" r:id="rId18"/>
      <w:footerReference w:type="default" r:id="rId19"/>
      <w:headerReference w:type="first" r:id="rId20"/>
      <w:pgSz w:w="11906" w:h="16838"/>
      <w:pgMar w:top="1417" w:right="1417" w:bottom="1417" w:left="1417" w:header="187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8C07" w14:textId="77777777" w:rsidR="00D5679A" w:rsidRDefault="00D5679A" w:rsidP="004873D6">
      <w:pPr>
        <w:spacing w:after="0" w:line="240" w:lineRule="auto"/>
      </w:pPr>
      <w:r>
        <w:separator/>
      </w:r>
    </w:p>
  </w:endnote>
  <w:endnote w:type="continuationSeparator" w:id="0">
    <w:p w14:paraId="74098C49" w14:textId="77777777" w:rsidR="00D5679A" w:rsidRDefault="00D5679A" w:rsidP="004873D6">
      <w:pPr>
        <w:spacing w:after="0" w:line="240" w:lineRule="auto"/>
      </w:pPr>
      <w:r>
        <w:continuationSeparator/>
      </w:r>
    </w:p>
  </w:endnote>
  <w:endnote w:type="continuationNotice" w:id="1">
    <w:p w14:paraId="1A9DDAD1" w14:textId="77777777" w:rsidR="00D5679A" w:rsidRDefault="00D56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1634383"/>
      <w:docPartObj>
        <w:docPartGallery w:val="Page Numbers (Bottom of Page)"/>
        <w:docPartUnique/>
      </w:docPartObj>
    </w:sdtPr>
    <w:sdtContent>
      <w:p w14:paraId="1AEC1584" w14:textId="77777777" w:rsidR="00CC6DFE" w:rsidRDefault="00CC6DFE">
        <w:pPr>
          <w:pStyle w:val="Voettekst"/>
          <w:jc w:val="center"/>
        </w:pPr>
        <w:r>
          <w:rPr>
            <w:noProof/>
            <w:lang w:eastAsia="nl-NL"/>
          </w:rPr>
          <w:drawing>
            <wp:anchor distT="0" distB="0" distL="114300" distR="114300" simplePos="0" relativeHeight="251658243" behindDoc="0" locked="0" layoutInCell="1" allowOverlap="1" wp14:anchorId="690C2D27" wp14:editId="132D1FEA">
              <wp:simplePos x="0" y="0"/>
              <wp:positionH relativeFrom="page">
                <wp:posOffset>5133975</wp:posOffset>
              </wp:positionH>
              <wp:positionV relativeFrom="page">
                <wp:posOffset>9908165</wp:posOffset>
              </wp:positionV>
              <wp:extent cx="2101850" cy="593725"/>
              <wp:effectExtent l="0" t="0" r="0" b="0"/>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Pf url.png"/>
                      <pic:cNvPicPr/>
                    </pic:nvPicPr>
                    <pic:blipFill>
                      <a:blip r:embed="rId1">
                        <a:lum/>
                        <a:extLst>
                          <a:ext uri="{28A0092B-C50C-407E-A947-70E740481C1C}">
                            <a14:useLocalDpi xmlns:a14="http://schemas.microsoft.com/office/drawing/2010/main" val="0"/>
                          </a:ext>
                        </a:extLst>
                      </a:blip>
                      <a:stretch>
                        <a:fillRect/>
                      </a:stretch>
                    </pic:blipFill>
                    <pic:spPr>
                      <a:xfrm>
                        <a:off x="0" y="0"/>
                        <a:ext cx="2101850" cy="59372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noProof/>
          </w:rPr>
          <w:t>2</w:t>
        </w:r>
        <w:r>
          <w:fldChar w:fldCharType="end"/>
        </w:r>
      </w:p>
    </w:sdtContent>
  </w:sdt>
  <w:p w14:paraId="6E0237ED" w14:textId="77777777" w:rsidR="00CC6DFE" w:rsidRDefault="00CC6D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F0D0" w14:textId="77777777" w:rsidR="00CC6DFE" w:rsidRPr="005B5B05" w:rsidRDefault="00CC6DFE" w:rsidP="008922F6">
    <w:pPr>
      <w:pStyle w:val="Voettekst"/>
    </w:pPr>
  </w:p>
  <w:p w14:paraId="50DB49C8" w14:textId="77777777" w:rsidR="00CC6DFE" w:rsidRPr="005B5B05" w:rsidRDefault="00CC6DFE" w:rsidP="008922F6">
    <w:pPr>
      <w:pStyle w:val="Voettekst"/>
    </w:pPr>
    <w:r>
      <w:rPr>
        <w:noProof/>
        <w:lang w:eastAsia="nl-NL"/>
      </w:rPr>
      <w:drawing>
        <wp:anchor distT="0" distB="0" distL="114300" distR="114300" simplePos="0" relativeHeight="251658240" behindDoc="0" locked="0" layoutInCell="1" allowOverlap="1" wp14:anchorId="29796B36" wp14:editId="3212D148">
          <wp:simplePos x="0" y="0"/>
          <wp:positionH relativeFrom="page">
            <wp:posOffset>5026025</wp:posOffset>
          </wp:positionH>
          <wp:positionV relativeFrom="page">
            <wp:posOffset>9820910</wp:posOffset>
          </wp:positionV>
          <wp:extent cx="2102400" cy="594000"/>
          <wp:effectExtent l="0" t="0" r="0" b="0"/>
          <wp:wrapNone/>
          <wp:docPr id="166573844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Pf url.png"/>
                  <pic:cNvPicPr/>
                </pic:nvPicPr>
                <pic:blipFill>
                  <a:blip r:embed="rId1">
                    <a:lum/>
                    <a:extLst>
                      <a:ext uri="{28A0092B-C50C-407E-A947-70E740481C1C}">
                        <a14:useLocalDpi xmlns:a14="http://schemas.microsoft.com/office/drawing/2010/main" val="0"/>
                      </a:ext>
                    </a:extLst>
                  </a:blip>
                  <a:stretch>
                    <a:fillRect/>
                  </a:stretch>
                </pic:blipFill>
                <pic:spPr>
                  <a:xfrm>
                    <a:off x="0" y="0"/>
                    <a:ext cx="2102400" cy="594000"/>
                  </a:xfrm>
                  <a:prstGeom prst="rect">
                    <a:avLst/>
                  </a:prstGeom>
                </pic:spPr>
              </pic:pic>
            </a:graphicData>
          </a:graphic>
          <wp14:sizeRelH relativeFrom="margin">
            <wp14:pctWidth>0</wp14:pctWidth>
          </wp14:sizeRelH>
          <wp14:sizeRelV relativeFrom="margin">
            <wp14:pctHeight>0</wp14:pctHeight>
          </wp14:sizeRelV>
        </wp:anchor>
      </w:drawing>
    </w:r>
  </w:p>
  <w:p w14:paraId="07AA5EEB" w14:textId="77777777" w:rsidR="00CC6DFE" w:rsidRPr="005B5B05" w:rsidRDefault="00CC6DFE" w:rsidP="008922F6">
    <w:pPr>
      <w:pStyle w:val="Voettekst"/>
    </w:pPr>
  </w:p>
  <w:p w14:paraId="2E080802" w14:textId="77777777" w:rsidR="00CC6DFE" w:rsidRPr="005B5B05" w:rsidRDefault="00CC6DFE" w:rsidP="008922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722122"/>
      <w:docPartObj>
        <w:docPartGallery w:val="Page Numbers (Bottom of Page)"/>
        <w:docPartUnique/>
      </w:docPartObj>
    </w:sdtPr>
    <w:sdtEndPr>
      <w:rPr>
        <w:sz w:val="18"/>
        <w:szCs w:val="18"/>
      </w:rPr>
    </w:sdtEndPr>
    <w:sdtContent>
      <w:p w14:paraId="0EDB1F48" w14:textId="77777777" w:rsidR="00AE4211" w:rsidRPr="00914EC3" w:rsidRDefault="00AE4211">
        <w:pPr>
          <w:pStyle w:val="Voettekst"/>
          <w:jc w:val="center"/>
          <w:rPr>
            <w:sz w:val="18"/>
          </w:rPr>
        </w:pPr>
        <w:r w:rsidRPr="00914EC3">
          <w:rPr>
            <w:sz w:val="18"/>
          </w:rPr>
          <w:fldChar w:fldCharType="begin"/>
        </w:r>
        <w:r w:rsidRPr="00914EC3">
          <w:rPr>
            <w:sz w:val="18"/>
          </w:rPr>
          <w:instrText>PAGE   \* MERGEFORMAT</w:instrText>
        </w:r>
        <w:r w:rsidRPr="00914EC3">
          <w:rPr>
            <w:sz w:val="18"/>
          </w:rPr>
          <w:fldChar w:fldCharType="separate"/>
        </w:r>
        <w:r w:rsidR="007F2DAF">
          <w:rPr>
            <w:noProof/>
            <w:sz w:val="18"/>
          </w:rPr>
          <w:t>2</w:t>
        </w:r>
        <w:r w:rsidRPr="00914EC3">
          <w:rPr>
            <w:sz w:val="18"/>
          </w:rPr>
          <w:fldChar w:fldCharType="end"/>
        </w:r>
      </w:p>
    </w:sdtContent>
  </w:sdt>
  <w:p w14:paraId="074BBA44" w14:textId="77777777" w:rsidR="004873D6" w:rsidRDefault="0050187D">
    <w:pPr>
      <w:pStyle w:val="Voettekst"/>
    </w:pPr>
    <w:r>
      <w:rPr>
        <w:noProof/>
        <w:lang w:eastAsia="nl-NL"/>
      </w:rPr>
      <w:drawing>
        <wp:anchor distT="0" distB="0" distL="114300" distR="114300" simplePos="0" relativeHeight="251658242" behindDoc="0" locked="0" layoutInCell="1" allowOverlap="1" wp14:anchorId="06F441E3" wp14:editId="639057C9">
          <wp:simplePos x="0" y="0"/>
          <wp:positionH relativeFrom="page">
            <wp:posOffset>5026025</wp:posOffset>
          </wp:positionH>
          <wp:positionV relativeFrom="page">
            <wp:posOffset>9822180</wp:posOffset>
          </wp:positionV>
          <wp:extent cx="2102400" cy="594000"/>
          <wp:effectExtent l="0" t="0" r="0" b="0"/>
          <wp:wrapNone/>
          <wp:docPr id="2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fPf url.png"/>
                  <pic:cNvPicPr/>
                </pic:nvPicPr>
                <pic:blipFill>
                  <a:blip r:embed="rId1">
                    <a:lum/>
                    <a:extLst>
                      <a:ext uri="{28A0092B-C50C-407E-A947-70E740481C1C}">
                        <a14:useLocalDpi xmlns:a14="http://schemas.microsoft.com/office/drawing/2010/main" val="0"/>
                      </a:ext>
                    </a:extLst>
                  </a:blip>
                  <a:stretch>
                    <a:fillRect/>
                  </a:stretch>
                </pic:blipFill>
                <pic:spPr>
                  <a:xfrm>
                    <a:off x="0" y="0"/>
                    <a:ext cx="2102400" cy="59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DFEB7" w14:textId="77777777" w:rsidR="00D5679A" w:rsidRDefault="00D5679A" w:rsidP="004873D6">
      <w:pPr>
        <w:spacing w:after="0" w:line="240" w:lineRule="auto"/>
      </w:pPr>
      <w:r>
        <w:separator/>
      </w:r>
    </w:p>
  </w:footnote>
  <w:footnote w:type="continuationSeparator" w:id="0">
    <w:p w14:paraId="4B760F50" w14:textId="77777777" w:rsidR="00D5679A" w:rsidRDefault="00D5679A" w:rsidP="004873D6">
      <w:pPr>
        <w:spacing w:after="0" w:line="240" w:lineRule="auto"/>
      </w:pPr>
      <w:r>
        <w:continuationSeparator/>
      </w:r>
    </w:p>
  </w:footnote>
  <w:footnote w:type="continuationNotice" w:id="1">
    <w:p w14:paraId="3E02C5FA" w14:textId="77777777" w:rsidR="00D5679A" w:rsidRDefault="00D56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52E69" w14:textId="590788B8" w:rsidR="00CC6DFE" w:rsidRDefault="00CC6DFE" w:rsidP="008922F6">
    <w:pPr>
      <w:pStyle w:val="Koptekst"/>
    </w:pPr>
  </w:p>
  <w:p w14:paraId="2AA24C23" w14:textId="77777777" w:rsidR="00CC6DFE" w:rsidRDefault="00CC6DFE" w:rsidP="008922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E331" w14:textId="77777777" w:rsidR="00CC6DFE" w:rsidRDefault="00CC6DFE">
    <w:pPr>
      <w:pStyle w:val="Koptekst"/>
    </w:pPr>
    <w:r>
      <w:rPr>
        <w:noProof/>
        <w:lang w:eastAsia="nl-NL"/>
      </w:rPr>
      <w:drawing>
        <wp:anchor distT="0" distB="0" distL="114300" distR="114300" simplePos="0" relativeHeight="251658244" behindDoc="0" locked="0" layoutInCell="1" allowOverlap="1" wp14:anchorId="452E1951" wp14:editId="148E12F1">
          <wp:simplePos x="0" y="0"/>
          <wp:positionH relativeFrom="margin">
            <wp:posOffset>4612027</wp:posOffset>
          </wp:positionH>
          <wp:positionV relativeFrom="page">
            <wp:posOffset>440248</wp:posOffset>
          </wp:positionV>
          <wp:extent cx="1720638" cy="559151"/>
          <wp:effectExtent l="0" t="0" r="0" b="0"/>
          <wp:wrapNone/>
          <wp:docPr id="5" name="Picture 5"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beelding met Lettertype, Graphics, tekst, logo&#10;&#10;Automatisch gegenereerde beschrijving"/>
                  <pic:cNvPicPr/>
                </pic:nvPicPr>
                <pic:blipFill>
                  <a:blip r:embed="rId1">
                    <a:lum/>
                    <a:extLst>
                      <a:ext uri="{28A0092B-C50C-407E-A947-70E740481C1C}">
                        <a14:useLocalDpi xmlns:a14="http://schemas.microsoft.com/office/drawing/2010/main" val="0"/>
                      </a:ext>
                    </a:extLst>
                  </a:blip>
                  <a:stretch>
                    <a:fillRect/>
                  </a:stretch>
                </pic:blipFill>
                <pic:spPr>
                  <a:xfrm>
                    <a:off x="0" y="0"/>
                    <a:ext cx="1720638" cy="55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E414" w14:textId="77777777" w:rsidR="008B4091" w:rsidRDefault="008B4091">
    <w:pPr>
      <w:pStyle w:val="Koptekst"/>
    </w:pPr>
    <w:r>
      <w:rPr>
        <w:noProof/>
        <w:lang w:eastAsia="nl-NL"/>
      </w:rPr>
      <w:drawing>
        <wp:anchor distT="0" distB="0" distL="114300" distR="114300" simplePos="0" relativeHeight="251658241" behindDoc="0" locked="0" layoutInCell="1" allowOverlap="1" wp14:anchorId="461C0C15" wp14:editId="3D086AC1">
          <wp:simplePos x="0" y="0"/>
          <wp:positionH relativeFrom="page">
            <wp:posOffset>5708650</wp:posOffset>
          </wp:positionH>
          <wp:positionV relativeFrom="page">
            <wp:posOffset>431800</wp:posOffset>
          </wp:positionV>
          <wp:extent cx="1568238" cy="509626"/>
          <wp:effectExtent l="0" t="0" r="0" b="5080"/>
          <wp:wrapNone/>
          <wp:docPr id="2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fPf Briefpapier logo VfPf.png"/>
                  <pic:cNvPicPr/>
                </pic:nvPicPr>
                <pic:blipFill>
                  <a:blip r:embed="rId1">
                    <a:lum/>
                    <a:extLst>
                      <a:ext uri="{28A0092B-C50C-407E-A947-70E740481C1C}">
                        <a14:useLocalDpi xmlns:a14="http://schemas.microsoft.com/office/drawing/2010/main" val="0"/>
                      </a:ext>
                    </a:extLst>
                  </a:blip>
                  <a:stretch>
                    <a:fillRect/>
                  </a:stretch>
                </pic:blipFill>
                <pic:spPr>
                  <a:xfrm>
                    <a:off x="0" y="0"/>
                    <a:ext cx="1577039" cy="512486"/>
                  </a:xfrm>
                  <a:prstGeom prst="rect">
                    <a:avLst/>
                  </a:prstGeom>
                </pic:spPr>
              </pic:pic>
            </a:graphicData>
          </a:graphic>
          <wp14:sizeRelH relativeFrom="margin">
            <wp14:pctWidth>0</wp14:pctWidth>
          </wp14:sizeRelH>
          <wp14:sizeRelV relativeFrom="margin">
            <wp14:pctHeight>0</wp14:pctHeight>
          </wp14:sizeRelV>
        </wp:anchor>
      </w:drawing>
    </w:r>
    <w:r w:rsidR="0045425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3D5D" w14:textId="731D6AC5" w:rsidR="0051694D" w:rsidRDefault="0051694D">
    <w:pPr>
      <w:pStyle w:val="Koptekst"/>
    </w:pPr>
  </w:p>
</w:hdr>
</file>

<file path=word/intelligence2.xml><?xml version="1.0" encoding="utf-8"?>
<int2:intelligence xmlns:int2="http://schemas.microsoft.com/office/intelligence/2020/intelligence" xmlns:oel="http://schemas.microsoft.com/office/2019/extlst">
  <int2:observations>
    <int2:textHash int2:hashCode="eRQC9lWjtpIRpD" int2:id="4efzszl0">
      <int2:state int2:value="Rejected" int2:type="AugLoop_Text_Critique"/>
    </int2:textHash>
    <int2:textHash int2:hashCode="4DXg7NtFXeEk+I" int2:id="Q2Vo44b4">
      <int2:state int2:value="Rejected" int2:type="AugLoop_Text_Critique"/>
    </int2:textHash>
    <int2:textHash int2:hashCode="WLK4wSEeTcN9rP" int2:id="mbapnl6w">
      <int2:state int2:value="Rejected" int2:type="AugLoop_Text_Critique"/>
    </int2:textHash>
    <int2:bookmark int2:bookmarkName="_Int_JUwpMxmO" int2:invalidationBookmarkName="" int2:hashCode="DtPZ1nwBetabaj" int2:id="BXJSm6dV">
      <int2:state int2:value="Rejected" int2:type="AugLoop_Text_Critique"/>
    </int2:bookmark>
    <int2:bookmark int2:bookmarkName="_Int_DCMEqZRd" int2:invalidationBookmarkName="" int2:hashCode="uVjSVEITh3SkOH" int2:id="VTJxuwru">
      <int2:state int2:value="Rejected" int2:type="AugLoop_Text_Critique"/>
    </int2:bookmark>
    <int2:bookmark int2:bookmarkName="_Int_He3Q1vDO" int2:invalidationBookmarkName="" int2:hashCode="ka0FTRJDlA1uwD" int2:id="ZVAxXwft">
      <int2:state int2:value="Rejected" int2:type="AugLoop_Text_Critique"/>
    </int2:bookmark>
    <int2:bookmark int2:bookmarkName="_Int_UwtBUoSN" int2:invalidationBookmarkName="" int2:hashCode="aPuNeGHJCmQvFB" int2:id="b6sFArRA">
      <int2:state int2:value="Rejected" int2:type="AugLoop_Text_Critique"/>
    </int2:bookmark>
    <int2:bookmark int2:bookmarkName="_Int_uilt5ZkH" int2:invalidationBookmarkName="" int2:hashCode="q1j6mfh8TvZFbO" int2:id="kXGELbYK">
      <int2:state int2:value="Rejected" int2:type="AugLoop_Text_Critique"/>
    </int2:bookmark>
    <int2:bookmark int2:bookmarkName="_Int_ccbNrKSq" int2:invalidationBookmarkName="" int2:hashCode="EavgwUOr4FqrQ5" int2:id="lYdVtciG">
      <int2:state int2:value="Rejected" int2:type="AugLoop_Text_Critique"/>
    </int2:bookmark>
    <int2:bookmark int2:bookmarkName="_Int_Twn2VOmL" int2:invalidationBookmarkName="" int2:hashCode="q1j6mfh8TvZFbO" int2:id="tG4PDd8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4FC"/>
    <w:multiLevelType w:val="hybridMultilevel"/>
    <w:tmpl w:val="FFFFFFFF"/>
    <w:lvl w:ilvl="0" w:tplc="072ECD5A">
      <w:start w:val="1"/>
      <w:numFmt w:val="bullet"/>
      <w:lvlText w:val="·"/>
      <w:lvlJc w:val="left"/>
      <w:pPr>
        <w:ind w:left="720" w:hanging="360"/>
      </w:pPr>
      <w:rPr>
        <w:rFonts w:ascii="Symbol" w:hAnsi="Symbol" w:hint="default"/>
      </w:rPr>
    </w:lvl>
    <w:lvl w:ilvl="1" w:tplc="9A289DF4">
      <w:start w:val="1"/>
      <w:numFmt w:val="bullet"/>
      <w:lvlText w:val="o"/>
      <w:lvlJc w:val="left"/>
      <w:pPr>
        <w:ind w:left="1440" w:hanging="360"/>
      </w:pPr>
      <w:rPr>
        <w:rFonts w:ascii="Courier New" w:hAnsi="Courier New" w:hint="default"/>
      </w:rPr>
    </w:lvl>
    <w:lvl w:ilvl="2" w:tplc="22B4D5D4">
      <w:start w:val="1"/>
      <w:numFmt w:val="bullet"/>
      <w:lvlText w:val=""/>
      <w:lvlJc w:val="left"/>
      <w:pPr>
        <w:ind w:left="2160" w:hanging="360"/>
      </w:pPr>
      <w:rPr>
        <w:rFonts w:ascii="Wingdings" w:hAnsi="Wingdings" w:hint="default"/>
      </w:rPr>
    </w:lvl>
    <w:lvl w:ilvl="3" w:tplc="ACC46F26">
      <w:start w:val="1"/>
      <w:numFmt w:val="bullet"/>
      <w:lvlText w:val=""/>
      <w:lvlJc w:val="left"/>
      <w:pPr>
        <w:ind w:left="2880" w:hanging="360"/>
      </w:pPr>
      <w:rPr>
        <w:rFonts w:ascii="Symbol" w:hAnsi="Symbol" w:hint="default"/>
      </w:rPr>
    </w:lvl>
    <w:lvl w:ilvl="4" w:tplc="9ED037A4">
      <w:start w:val="1"/>
      <w:numFmt w:val="bullet"/>
      <w:lvlText w:val="o"/>
      <w:lvlJc w:val="left"/>
      <w:pPr>
        <w:ind w:left="3600" w:hanging="360"/>
      </w:pPr>
      <w:rPr>
        <w:rFonts w:ascii="Courier New" w:hAnsi="Courier New" w:hint="default"/>
      </w:rPr>
    </w:lvl>
    <w:lvl w:ilvl="5" w:tplc="E67CD89A">
      <w:start w:val="1"/>
      <w:numFmt w:val="bullet"/>
      <w:lvlText w:val=""/>
      <w:lvlJc w:val="left"/>
      <w:pPr>
        <w:ind w:left="4320" w:hanging="360"/>
      </w:pPr>
      <w:rPr>
        <w:rFonts w:ascii="Wingdings" w:hAnsi="Wingdings" w:hint="default"/>
      </w:rPr>
    </w:lvl>
    <w:lvl w:ilvl="6" w:tplc="3446B6AC">
      <w:start w:val="1"/>
      <w:numFmt w:val="bullet"/>
      <w:lvlText w:val=""/>
      <w:lvlJc w:val="left"/>
      <w:pPr>
        <w:ind w:left="5040" w:hanging="360"/>
      </w:pPr>
      <w:rPr>
        <w:rFonts w:ascii="Symbol" w:hAnsi="Symbol" w:hint="default"/>
      </w:rPr>
    </w:lvl>
    <w:lvl w:ilvl="7" w:tplc="5E7C18E4">
      <w:start w:val="1"/>
      <w:numFmt w:val="bullet"/>
      <w:lvlText w:val="o"/>
      <w:lvlJc w:val="left"/>
      <w:pPr>
        <w:ind w:left="5760" w:hanging="360"/>
      </w:pPr>
      <w:rPr>
        <w:rFonts w:ascii="Courier New" w:hAnsi="Courier New" w:hint="default"/>
      </w:rPr>
    </w:lvl>
    <w:lvl w:ilvl="8" w:tplc="633A1BCC">
      <w:start w:val="1"/>
      <w:numFmt w:val="bullet"/>
      <w:lvlText w:val=""/>
      <w:lvlJc w:val="left"/>
      <w:pPr>
        <w:ind w:left="6480" w:hanging="360"/>
      </w:pPr>
      <w:rPr>
        <w:rFonts w:ascii="Wingdings" w:hAnsi="Wingdings" w:hint="default"/>
      </w:rPr>
    </w:lvl>
  </w:abstractNum>
  <w:abstractNum w:abstractNumId="1" w15:restartNumberingAfterBreak="0">
    <w:nsid w:val="00FF6ADA"/>
    <w:multiLevelType w:val="hybridMultilevel"/>
    <w:tmpl w:val="FFFFFFFF"/>
    <w:lvl w:ilvl="0" w:tplc="E16C867A">
      <w:start w:val="1"/>
      <w:numFmt w:val="bullet"/>
      <w:lvlText w:val="·"/>
      <w:lvlJc w:val="left"/>
      <w:pPr>
        <w:ind w:left="720" w:hanging="360"/>
      </w:pPr>
      <w:rPr>
        <w:rFonts w:ascii="Symbol" w:hAnsi="Symbol" w:hint="default"/>
      </w:rPr>
    </w:lvl>
    <w:lvl w:ilvl="1" w:tplc="91AE584C">
      <w:start w:val="1"/>
      <w:numFmt w:val="bullet"/>
      <w:lvlText w:val="o"/>
      <w:lvlJc w:val="left"/>
      <w:pPr>
        <w:ind w:left="1440" w:hanging="360"/>
      </w:pPr>
      <w:rPr>
        <w:rFonts w:ascii="Courier New" w:hAnsi="Courier New" w:hint="default"/>
      </w:rPr>
    </w:lvl>
    <w:lvl w:ilvl="2" w:tplc="E0FA6E76">
      <w:start w:val="1"/>
      <w:numFmt w:val="bullet"/>
      <w:lvlText w:val=""/>
      <w:lvlJc w:val="left"/>
      <w:pPr>
        <w:ind w:left="2160" w:hanging="360"/>
      </w:pPr>
      <w:rPr>
        <w:rFonts w:ascii="Wingdings" w:hAnsi="Wingdings" w:hint="default"/>
      </w:rPr>
    </w:lvl>
    <w:lvl w:ilvl="3" w:tplc="FF08758A">
      <w:start w:val="1"/>
      <w:numFmt w:val="bullet"/>
      <w:lvlText w:val=""/>
      <w:lvlJc w:val="left"/>
      <w:pPr>
        <w:ind w:left="2880" w:hanging="360"/>
      </w:pPr>
      <w:rPr>
        <w:rFonts w:ascii="Symbol" w:hAnsi="Symbol" w:hint="default"/>
      </w:rPr>
    </w:lvl>
    <w:lvl w:ilvl="4" w:tplc="8F0079F8">
      <w:start w:val="1"/>
      <w:numFmt w:val="bullet"/>
      <w:lvlText w:val="o"/>
      <w:lvlJc w:val="left"/>
      <w:pPr>
        <w:ind w:left="3600" w:hanging="360"/>
      </w:pPr>
      <w:rPr>
        <w:rFonts w:ascii="Courier New" w:hAnsi="Courier New" w:hint="default"/>
      </w:rPr>
    </w:lvl>
    <w:lvl w:ilvl="5" w:tplc="84F671C6">
      <w:start w:val="1"/>
      <w:numFmt w:val="bullet"/>
      <w:lvlText w:val=""/>
      <w:lvlJc w:val="left"/>
      <w:pPr>
        <w:ind w:left="4320" w:hanging="360"/>
      </w:pPr>
      <w:rPr>
        <w:rFonts w:ascii="Wingdings" w:hAnsi="Wingdings" w:hint="default"/>
      </w:rPr>
    </w:lvl>
    <w:lvl w:ilvl="6" w:tplc="4DDA3928">
      <w:start w:val="1"/>
      <w:numFmt w:val="bullet"/>
      <w:lvlText w:val=""/>
      <w:lvlJc w:val="left"/>
      <w:pPr>
        <w:ind w:left="5040" w:hanging="360"/>
      </w:pPr>
      <w:rPr>
        <w:rFonts w:ascii="Symbol" w:hAnsi="Symbol" w:hint="default"/>
      </w:rPr>
    </w:lvl>
    <w:lvl w:ilvl="7" w:tplc="15A6EE10">
      <w:start w:val="1"/>
      <w:numFmt w:val="bullet"/>
      <w:lvlText w:val="o"/>
      <w:lvlJc w:val="left"/>
      <w:pPr>
        <w:ind w:left="5760" w:hanging="360"/>
      </w:pPr>
      <w:rPr>
        <w:rFonts w:ascii="Courier New" w:hAnsi="Courier New" w:hint="default"/>
      </w:rPr>
    </w:lvl>
    <w:lvl w:ilvl="8" w:tplc="7B724B1C">
      <w:start w:val="1"/>
      <w:numFmt w:val="bullet"/>
      <w:lvlText w:val=""/>
      <w:lvlJc w:val="left"/>
      <w:pPr>
        <w:ind w:left="6480" w:hanging="360"/>
      </w:pPr>
      <w:rPr>
        <w:rFonts w:ascii="Wingdings" w:hAnsi="Wingdings" w:hint="default"/>
      </w:rPr>
    </w:lvl>
  </w:abstractNum>
  <w:abstractNum w:abstractNumId="2" w15:restartNumberingAfterBreak="0">
    <w:nsid w:val="05CC128B"/>
    <w:multiLevelType w:val="hybridMultilevel"/>
    <w:tmpl w:val="09CA0C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832073"/>
    <w:multiLevelType w:val="hybridMultilevel"/>
    <w:tmpl w:val="1AEAEF32"/>
    <w:lvl w:ilvl="0" w:tplc="A124850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1A06DE"/>
    <w:multiLevelType w:val="hybridMultilevel"/>
    <w:tmpl w:val="FFFFFFFF"/>
    <w:lvl w:ilvl="0" w:tplc="26DC23DC">
      <w:start w:val="1"/>
      <w:numFmt w:val="bullet"/>
      <w:lvlText w:val="·"/>
      <w:lvlJc w:val="left"/>
      <w:pPr>
        <w:ind w:left="720" w:hanging="360"/>
      </w:pPr>
      <w:rPr>
        <w:rFonts w:ascii="Symbol" w:hAnsi="Symbol" w:hint="default"/>
      </w:rPr>
    </w:lvl>
    <w:lvl w:ilvl="1" w:tplc="F2F2DCCC">
      <w:start w:val="1"/>
      <w:numFmt w:val="bullet"/>
      <w:lvlText w:val="o"/>
      <w:lvlJc w:val="left"/>
      <w:pPr>
        <w:ind w:left="1440" w:hanging="360"/>
      </w:pPr>
      <w:rPr>
        <w:rFonts w:ascii="Courier New" w:hAnsi="Courier New" w:hint="default"/>
      </w:rPr>
    </w:lvl>
    <w:lvl w:ilvl="2" w:tplc="21503B5C">
      <w:start w:val="1"/>
      <w:numFmt w:val="bullet"/>
      <w:lvlText w:val=""/>
      <w:lvlJc w:val="left"/>
      <w:pPr>
        <w:ind w:left="2160" w:hanging="360"/>
      </w:pPr>
      <w:rPr>
        <w:rFonts w:ascii="Wingdings" w:hAnsi="Wingdings" w:hint="default"/>
      </w:rPr>
    </w:lvl>
    <w:lvl w:ilvl="3" w:tplc="AEB4CA94">
      <w:start w:val="1"/>
      <w:numFmt w:val="bullet"/>
      <w:lvlText w:val=""/>
      <w:lvlJc w:val="left"/>
      <w:pPr>
        <w:ind w:left="2880" w:hanging="360"/>
      </w:pPr>
      <w:rPr>
        <w:rFonts w:ascii="Symbol" w:hAnsi="Symbol" w:hint="default"/>
      </w:rPr>
    </w:lvl>
    <w:lvl w:ilvl="4" w:tplc="3236B2F4">
      <w:start w:val="1"/>
      <w:numFmt w:val="bullet"/>
      <w:lvlText w:val="o"/>
      <w:lvlJc w:val="left"/>
      <w:pPr>
        <w:ind w:left="3600" w:hanging="360"/>
      </w:pPr>
      <w:rPr>
        <w:rFonts w:ascii="Courier New" w:hAnsi="Courier New" w:hint="default"/>
      </w:rPr>
    </w:lvl>
    <w:lvl w:ilvl="5" w:tplc="C17665BC">
      <w:start w:val="1"/>
      <w:numFmt w:val="bullet"/>
      <w:lvlText w:val=""/>
      <w:lvlJc w:val="left"/>
      <w:pPr>
        <w:ind w:left="4320" w:hanging="360"/>
      </w:pPr>
      <w:rPr>
        <w:rFonts w:ascii="Wingdings" w:hAnsi="Wingdings" w:hint="default"/>
      </w:rPr>
    </w:lvl>
    <w:lvl w:ilvl="6" w:tplc="60E0DA16">
      <w:start w:val="1"/>
      <w:numFmt w:val="bullet"/>
      <w:lvlText w:val=""/>
      <w:lvlJc w:val="left"/>
      <w:pPr>
        <w:ind w:left="5040" w:hanging="360"/>
      </w:pPr>
      <w:rPr>
        <w:rFonts w:ascii="Symbol" w:hAnsi="Symbol" w:hint="default"/>
      </w:rPr>
    </w:lvl>
    <w:lvl w:ilvl="7" w:tplc="0C9CFC48">
      <w:start w:val="1"/>
      <w:numFmt w:val="bullet"/>
      <w:lvlText w:val="o"/>
      <w:lvlJc w:val="left"/>
      <w:pPr>
        <w:ind w:left="5760" w:hanging="360"/>
      </w:pPr>
      <w:rPr>
        <w:rFonts w:ascii="Courier New" w:hAnsi="Courier New" w:hint="default"/>
      </w:rPr>
    </w:lvl>
    <w:lvl w:ilvl="8" w:tplc="D8C80EB6">
      <w:start w:val="1"/>
      <w:numFmt w:val="bullet"/>
      <w:lvlText w:val=""/>
      <w:lvlJc w:val="left"/>
      <w:pPr>
        <w:ind w:left="6480" w:hanging="360"/>
      </w:pPr>
      <w:rPr>
        <w:rFonts w:ascii="Wingdings" w:hAnsi="Wingdings" w:hint="default"/>
      </w:rPr>
    </w:lvl>
  </w:abstractNum>
  <w:abstractNum w:abstractNumId="5" w15:restartNumberingAfterBreak="0">
    <w:nsid w:val="13CB1435"/>
    <w:multiLevelType w:val="hybridMultilevel"/>
    <w:tmpl w:val="ACE45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66772A"/>
    <w:multiLevelType w:val="hybridMultilevel"/>
    <w:tmpl w:val="B7247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9F3FAC"/>
    <w:multiLevelType w:val="hybridMultilevel"/>
    <w:tmpl w:val="CBE83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001892"/>
    <w:multiLevelType w:val="hybridMultilevel"/>
    <w:tmpl w:val="190AE0B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7876A1"/>
    <w:multiLevelType w:val="hybridMultilevel"/>
    <w:tmpl w:val="0AB2B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C43126"/>
    <w:multiLevelType w:val="hybridMultilevel"/>
    <w:tmpl w:val="06EAA51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6AE21AE"/>
    <w:multiLevelType w:val="hybridMultilevel"/>
    <w:tmpl w:val="8FA054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F17A5E"/>
    <w:multiLevelType w:val="hybridMultilevel"/>
    <w:tmpl w:val="A2425C6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A733A5"/>
    <w:multiLevelType w:val="hybridMultilevel"/>
    <w:tmpl w:val="FFFFFFFF"/>
    <w:lvl w:ilvl="0" w:tplc="16C024BA">
      <w:start w:val="1"/>
      <w:numFmt w:val="bullet"/>
      <w:lvlText w:val="·"/>
      <w:lvlJc w:val="left"/>
      <w:pPr>
        <w:ind w:left="720" w:hanging="360"/>
      </w:pPr>
      <w:rPr>
        <w:rFonts w:ascii="Symbol" w:hAnsi="Symbol" w:hint="default"/>
      </w:rPr>
    </w:lvl>
    <w:lvl w:ilvl="1" w:tplc="5F6299F8">
      <w:start w:val="1"/>
      <w:numFmt w:val="bullet"/>
      <w:lvlText w:val="o"/>
      <w:lvlJc w:val="left"/>
      <w:pPr>
        <w:ind w:left="1440" w:hanging="360"/>
      </w:pPr>
      <w:rPr>
        <w:rFonts w:ascii="Courier New" w:hAnsi="Courier New" w:hint="default"/>
      </w:rPr>
    </w:lvl>
    <w:lvl w:ilvl="2" w:tplc="617EB89C">
      <w:start w:val="1"/>
      <w:numFmt w:val="bullet"/>
      <w:lvlText w:val=""/>
      <w:lvlJc w:val="left"/>
      <w:pPr>
        <w:ind w:left="2160" w:hanging="360"/>
      </w:pPr>
      <w:rPr>
        <w:rFonts w:ascii="Wingdings" w:hAnsi="Wingdings" w:hint="default"/>
      </w:rPr>
    </w:lvl>
    <w:lvl w:ilvl="3" w:tplc="E1A037DE">
      <w:start w:val="1"/>
      <w:numFmt w:val="bullet"/>
      <w:lvlText w:val=""/>
      <w:lvlJc w:val="left"/>
      <w:pPr>
        <w:ind w:left="2880" w:hanging="360"/>
      </w:pPr>
      <w:rPr>
        <w:rFonts w:ascii="Symbol" w:hAnsi="Symbol" w:hint="default"/>
      </w:rPr>
    </w:lvl>
    <w:lvl w:ilvl="4" w:tplc="AB928254">
      <w:start w:val="1"/>
      <w:numFmt w:val="bullet"/>
      <w:lvlText w:val="o"/>
      <w:lvlJc w:val="left"/>
      <w:pPr>
        <w:ind w:left="3600" w:hanging="360"/>
      </w:pPr>
      <w:rPr>
        <w:rFonts w:ascii="Courier New" w:hAnsi="Courier New" w:hint="default"/>
      </w:rPr>
    </w:lvl>
    <w:lvl w:ilvl="5" w:tplc="417A2F2C">
      <w:start w:val="1"/>
      <w:numFmt w:val="bullet"/>
      <w:lvlText w:val=""/>
      <w:lvlJc w:val="left"/>
      <w:pPr>
        <w:ind w:left="4320" w:hanging="360"/>
      </w:pPr>
      <w:rPr>
        <w:rFonts w:ascii="Wingdings" w:hAnsi="Wingdings" w:hint="default"/>
      </w:rPr>
    </w:lvl>
    <w:lvl w:ilvl="6" w:tplc="08F64A12">
      <w:start w:val="1"/>
      <w:numFmt w:val="bullet"/>
      <w:lvlText w:val=""/>
      <w:lvlJc w:val="left"/>
      <w:pPr>
        <w:ind w:left="5040" w:hanging="360"/>
      </w:pPr>
      <w:rPr>
        <w:rFonts w:ascii="Symbol" w:hAnsi="Symbol" w:hint="default"/>
      </w:rPr>
    </w:lvl>
    <w:lvl w:ilvl="7" w:tplc="20247A82">
      <w:start w:val="1"/>
      <w:numFmt w:val="bullet"/>
      <w:lvlText w:val="o"/>
      <w:lvlJc w:val="left"/>
      <w:pPr>
        <w:ind w:left="5760" w:hanging="360"/>
      </w:pPr>
      <w:rPr>
        <w:rFonts w:ascii="Courier New" w:hAnsi="Courier New" w:hint="default"/>
      </w:rPr>
    </w:lvl>
    <w:lvl w:ilvl="8" w:tplc="6E60FB44">
      <w:start w:val="1"/>
      <w:numFmt w:val="bullet"/>
      <w:lvlText w:val=""/>
      <w:lvlJc w:val="left"/>
      <w:pPr>
        <w:ind w:left="6480" w:hanging="360"/>
      </w:pPr>
      <w:rPr>
        <w:rFonts w:ascii="Wingdings" w:hAnsi="Wingdings" w:hint="default"/>
      </w:rPr>
    </w:lvl>
  </w:abstractNum>
  <w:abstractNum w:abstractNumId="14" w15:restartNumberingAfterBreak="0">
    <w:nsid w:val="2BB9015D"/>
    <w:multiLevelType w:val="hybridMultilevel"/>
    <w:tmpl w:val="F18C0D1C"/>
    <w:lvl w:ilvl="0" w:tplc="04130017">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5" w15:restartNumberingAfterBreak="0">
    <w:nsid w:val="2BCF6206"/>
    <w:multiLevelType w:val="hybridMultilevel"/>
    <w:tmpl w:val="F9BEA554"/>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B05D40"/>
    <w:multiLevelType w:val="hybridMultilevel"/>
    <w:tmpl w:val="68C0E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870C8F"/>
    <w:multiLevelType w:val="hybridMultilevel"/>
    <w:tmpl w:val="D504B0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2E6928"/>
    <w:multiLevelType w:val="hybridMultilevel"/>
    <w:tmpl w:val="EFECB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6E23D5"/>
    <w:multiLevelType w:val="hybridMultilevel"/>
    <w:tmpl w:val="CFFA4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BC6DC6"/>
    <w:multiLevelType w:val="hybridMultilevel"/>
    <w:tmpl w:val="FFFFFFFF"/>
    <w:lvl w:ilvl="0" w:tplc="03620BF0">
      <w:start w:val="1"/>
      <w:numFmt w:val="bullet"/>
      <w:lvlText w:val="·"/>
      <w:lvlJc w:val="left"/>
      <w:pPr>
        <w:ind w:left="720" w:hanging="360"/>
      </w:pPr>
      <w:rPr>
        <w:rFonts w:ascii="Symbol" w:hAnsi="Symbol" w:hint="default"/>
      </w:rPr>
    </w:lvl>
    <w:lvl w:ilvl="1" w:tplc="6A162CE4">
      <w:start w:val="1"/>
      <w:numFmt w:val="bullet"/>
      <w:lvlText w:val="o"/>
      <w:lvlJc w:val="left"/>
      <w:pPr>
        <w:ind w:left="1440" w:hanging="360"/>
      </w:pPr>
      <w:rPr>
        <w:rFonts w:ascii="Courier New" w:hAnsi="Courier New" w:hint="default"/>
      </w:rPr>
    </w:lvl>
    <w:lvl w:ilvl="2" w:tplc="994C84DA">
      <w:start w:val="1"/>
      <w:numFmt w:val="bullet"/>
      <w:lvlText w:val=""/>
      <w:lvlJc w:val="left"/>
      <w:pPr>
        <w:ind w:left="2160" w:hanging="360"/>
      </w:pPr>
      <w:rPr>
        <w:rFonts w:ascii="Wingdings" w:hAnsi="Wingdings" w:hint="default"/>
      </w:rPr>
    </w:lvl>
    <w:lvl w:ilvl="3" w:tplc="3C9C9E62">
      <w:start w:val="1"/>
      <w:numFmt w:val="bullet"/>
      <w:lvlText w:val=""/>
      <w:lvlJc w:val="left"/>
      <w:pPr>
        <w:ind w:left="2880" w:hanging="360"/>
      </w:pPr>
      <w:rPr>
        <w:rFonts w:ascii="Symbol" w:hAnsi="Symbol" w:hint="default"/>
      </w:rPr>
    </w:lvl>
    <w:lvl w:ilvl="4" w:tplc="8BBE80D2">
      <w:start w:val="1"/>
      <w:numFmt w:val="bullet"/>
      <w:lvlText w:val="o"/>
      <w:lvlJc w:val="left"/>
      <w:pPr>
        <w:ind w:left="3600" w:hanging="360"/>
      </w:pPr>
      <w:rPr>
        <w:rFonts w:ascii="Courier New" w:hAnsi="Courier New" w:hint="default"/>
      </w:rPr>
    </w:lvl>
    <w:lvl w:ilvl="5" w:tplc="5FCA3F04">
      <w:start w:val="1"/>
      <w:numFmt w:val="bullet"/>
      <w:lvlText w:val=""/>
      <w:lvlJc w:val="left"/>
      <w:pPr>
        <w:ind w:left="4320" w:hanging="360"/>
      </w:pPr>
      <w:rPr>
        <w:rFonts w:ascii="Wingdings" w:hAnsi="Wingdings" w:hint="default"/>
      </w:rPr>
    </w:lvl>
    <w:lvl w:ilvl="6" w:tplc="CAEE966C">
      <w:start w:val="1"/>
      <w:numFmt w:val="bullet"/>
      <w:lvlText w:val=""/>
      <w:lvlJc w:val="left"/>
      <w:pPr>
        <w:ind w:left="5040" w:hanging="360"/>
      </w:pPr>
      <w:rPr>
        <w:rFonts w:ascii="Symbol" w:hAnsi="Symbol" w:hint="default"/>
      </w:rPr>
    </w:lvl>
    <w:lvl w:ilvl="7" w:tplc="2FBEED1A">
      <w:start w:val="1"/>
      <w:numFmt w:val="bullet"/>
      <w:lvlText w:val="o"/>
      <w:lvlJc w:val="left"/>
      <w:pPr>
        <w:ind w:left="5760" w:hanging="360"/>
      </w:pPr>
      <w:rPr>
        <w:rFonts w:ascii="Courier New" w:hAnsi="Courier New" w:hint="default"/>
      </w:rPr>
    </w:lvl>
    <w:lvl w:ilvl="8" w:tplc="AA7034AC">
      <w:start w:val="1"/>
      <w:numFmt w:val="bullet"/>
      <w:lvlText w:val=""/>
      <w:lvlJc w:val="left"/>
      <w:pPr>
        <w:ind w:left="6480" w:hanging="360"/>
      </w:pPr>
      <w:rPr>
        <w:rFonts w:ascii="Wingdings" w:hAnsi="Wingdings" w:hint="default"/>
      </w:rPr>
    </w:lvl>
  </w:abstractNum>
  <w:abstractNum w:abstractNumId="21" w15:restartNumberingAfterBreak="0">
    <w:nsid w:val="41E651E9"/>
    <w:multiLevelType w:val="hybridMultilevel"/>
    <w:tmpl w:val="8A5A18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FF100F"/>
    <w:multiLevelType w:val="hybridMultilevel"/>
    <w:tmpl w:val="FFFFFFFF"/>
    <w:lvl w:ilvl="0" w:tplc="63901FF2">
      <w:start w:val="1"/>
      <w:numFmt w:val="bullet"/>
      <w:lvlText w:val="·"/>
      <w:lvlJc w:val="left"/>
      <w:pPr>
        <w:ind w:left="720" w:hanging="360"/>
      </w:pPr>
      <w:rPr>
        <w:rFonts w:ascii="Symbol" w:hAnsi="Symbol" w:hint="default"/>
      </w:rPr>
    </w:lvl>
    <w:lvl w:ilvl="1" w:tplc="E1EA599A">
      <w:start w:val="1"/>
      <w:numFmt w:val="bullet"/>
      <w:lvlText w:val="o"/>
      <w:lvlJc w:val="left"/>
      <w:pPr>
        <w:ind w:left="1440" w:hanging="360"/>
      </w:pPr>
      <w:rPr>
        <w:rFonts w:ascii="Courier New" w:hAnsi="Courier New" w:hint="default"/>
      </w:rPr>
    </w:lvl>
    <w:lvl w:ilvl="2" w:tplc="DD78DBEC">
      <w:start w:val="1"/>
      <w:numFmt w:val="bullet"/>
      <w:lvlText w:val=""/>
      <w:lvlJc w:val="left"/>
      <w:pPr>
        <w:ind w:left="2160" w:hanging="360"/>
      </w:pPr>
      <w:rPr>
        <w:rFonts w:ascii="Wingdings" w:hAnsi="Wingdings" w:hint="default"/>
      </w:rPr>
    </w:lvl>
    <w:lvl w:ilvl="3" w:tplc="80AA5F1C">
      <w:start w:val="1"/>
      <w:numFmt w:val="bullet"/>
      <w:lvlText w:val=""/>
      <w:lvlJc w:val="left"/>
      <w:pPr>
        <w:ind w:left="2880" w:hanging="360"/>
      </w:pPr>
      <w:rPr>
        <w:rFonts w:ascii="Symbol" w:hAnsi="Symbol" w:hint="default"/>
      </w:rPr>
    </w:lvl>
    <w:lvl w:ilvl="4" w:tplc="5290DECA">
      <w:start w:val="1"/>
      <w:numFmt w:val="bullet"/>
      <w:lvlText w:val="o"/>
      <w:lvlJc w:val="left"/>
      <w:pPr>
        <w:ind w:left="3600" w:hanging="360"/>
      </w:pPr>
      <w:rPr>
        <w:rFonts w:ascii="Courier New" w:hAnsi="Courier New" w:hint="default"/>
      </w:rPr>
    </w:lvl>
    <w:lvl w:ilvl="5" w:tplc="A26817FA">
      <w:start w:val="1"/>
      <w:numFmt w:val="bullet"/>
      <w:lvlText w:val=""/>
      <w:lvlJc w:val="left"/>
      <w:pPr>
        <w:ind w:left="4320" w:hanging="360"/>
      </w:pPr>
      <w:rPr>
        <w:rFonts w:ascii="Wingdings" w:hAnsi="Wingdings" w:hint="default"/>
      </w:rPr>
    </w:lvl>
    <w:lvl w:ilvl="6" w:tplc="31DAC03E">
      <w:start w:val="1"/>
      <w:numFmt w:val="bullet"/>
      <w:lvlText w:val=""/>
      <w:lvlJc w:val="left"/>
      <w:pPr>
        <w:ind w:left="5040" w:hanging="360"/>
      </w:pPr>
      <w:rPr>
        <w:rFonts w:ascii="Symbol" w:hAnsi="Symbol" w:hint="default"/>
      </w:rPr>
    </w:lvl>
    <w:lvl w:ilvl="7" w:tplc="AD58A340">
      <w:start w:val="1"/>
      <w:numFmt w:val="bullet"/>
      <w:lvlText w:val="o"/>
      <w:lvlJc w:val="left"/>
      <w:pPr>
        <w:ind w:left="5760" w:hanging="360"/>
      </w:pPr>
      <w:rPr>
        <w:rFonts w:ascii="Courier New" w:hAnsi="Courier New" w:hint="default"/>
      </w:rPr>
    </w:lvl>
    <w:lvl w:ilvl="8" w:tplc="4074F102">
      <w:start w:val="1"/>
      <w:numFmt w:val="bullet"/>
      <w:lvlText w:val=""/>
      <w:lvlJc w:val="left"/>
      <w:pPr>
        <w:ind w:left="6480" w:hanging="360"/>
      </w:pPr>
      <w:rPr>
        <w:rFonts w:ascii="Wingdings" w:hAnsi="Wingdings" w:hint="default"/>
      </w:rPr>
    </w:lvl>
  </w:abstractNum>
  <w:abstractNum w:abstractNumId="23" w15:restartNumberingAfterBreak="0">
    <w:nsid w:val="423F2C74"/>
    <w:multiLevelType w:val="hybridMultilevel"/>
    <w:tmpl w:val="1040D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E62C2A"/>
    <w:multiLevelType w:val="hybridMultilevel"/>
    <w:tmpl w:val="3B92A7C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191968"/>
    <w:multiLevelType w:val="hybridMultilevel"/>
    <w:tmpl w:val="AD3AF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004D76"/>
    <w:multiLevelType w:val="hybridMultilevel"/>
    <w:tmpl w:val="C9683B7C"/>
    <w:lvl w:ilvl="0" w:tplc="8382825C">
      <w:start w:val="1"/>
      <w:numFmt w:val="bullet"/>
      <w:lvlText w:val="•"/>
      <w:lvlJc w:val="left"/>
      <w:pPr>
        <w:tabs>
          <w:tab w:val="num" w:pos="720"/>
        </w:tabs>
        <w:ind w:left="720" w:hanging="360"/>
      </w:pPr>
      <w:rPr>
        <w:rFonts w:ascii="Arial" w:hAnsi="Arial" w:hint="default"/>
      </w:rPr>
    </w:lvl>
    <w:lvl w:ilvl="1" w:tplc="79AE9C64" w:tentative="1">
      <w:start w:val="1"/>
      <w:numFmt w:val="bullet"/>
      <w:lvlText w:val="•"/>
      <w:lvlJc w:val="left"/>
      <w:pPr>
        <w:tabs>
          <w:tab w:val="num" w:pos="1440"/>
        </w:tabs>
        <w:ind w:left="1440" w:hanging="360"/>
      </w:pPr>
      <w:rPr>
        <w:rFonts w:ascii="Arial" w:hAnsi="Arial" w:hint="default"/>
      </w:rPr>
    </w:lvl>
    <w:lvl w:ilvl="2" w:tplc="2AFC84EA" w:tentative="1">
      <w:start w:val="1"/>
      <w:numFmt w:val="bullet"/>
      <w:lvlText w:val="•"/>
      <w:lvlJc w:val="left"/>
      <w:pPr>
        <w:tabs>
          <w:tab w:val="num" w:pos="2160"/>
        </w:tabs>
        <w:ind w:left="2160" w:hanging="360"/>
      </w:pPr>
      <w:rPr>
        <w:rFonts w:ascii="Arial" w:hAnsi="Arial" w:hint="default"/>
      </w:rPr>
    </w:lvl>
    <w:lvl w:ilvl="3" w:tplc="8C8C3E94" w:tentative="1">
      <w:start w:val="1"/>
      <w:numFmt w:val="bullet"/>
      <w:lvlText w:val="•"/>
      <w:lvlJc w:val="left"/>
      <w:pPr>
        <w:tabs>
          <w:tab w:val="num" w:pos="2880"/>
        </w:tabs>
        <w:ind w:left="2880" w:hanging="360"/>
      </w:pPr>
      <w:rPr>
        <w:rFonts w:ascii="Arial" w:hAnsi="Arial" w:hint="default"/>
      </w:rPr>
    </w:lvl>
    <w:lvl w:ilvl="4" w:tplc="17A0C79C" w:tentative="1">
      <w:start w:val="1"/>
      <w:numFmt w:val="bullet"/>
      <w:lvlText w:val="•"/>
      <w:lvlJc w:val="left"/>
      <w:pPr>
        <w:tabs>
          <w:tab w:val="num" w:pos="3600"/>
        </w:tabs>
        <w:ind w:left="3600" w:hanging="360"/>
      </w:pPr>
      <w:rPr>
        <w:rFonts w:ascii="Arial" w:hAnsi="Arial" w:hint="default"/>
      </w:rPr>
    </w:lvl>
    <w:lvl w:ilvl="5" w:tplc="66183674" w:tentative="1">
      <w:start w:val="1"/>
      <w:numFmt w:val="bullet"/>
      <w:lvlText w:val="•"/>
      <w:lvlJc w:val="left"/>
      <w:pPr>
        <w:tabs>
          <w:tab w:val="num" w:pos="4320"/>
        </w:tabs>
        <w:ind w:left="4320" w:hanging="360"/>
      </w:pPr>
      <w:rPr>
        <w:rFonts w:ascii="Arial" w:hAnsi="Arial" w:hint="default"/>
      </w:rPr>
    </w:lvl>
    <w:lvl w:ilvl="6" w:tplc="72C0D1D0" w:tentative="1">
      <w:start w:val="1"/>
      <w:numFmt w:val="bullet"/>
      <w:lvlText w:val="•"/>
      <w:lvlJc w:val="left"/>
      <w:pPr>
        <w:tabs>
          <w:tab w:val="num" w:pos="5040"/>
        </w:tabs>
        <w:ind w:left="5040" w:hanging="360"/>
      </w:pPr>
      <w:rPr>
        <w:rFonts w:ascii="Arial" w:hAnsi="Arial" w:hint="default"/>
      </w:rPr>
    </w:lvl>
    <w:lvl w:ilvl="7" w:tplc="BFDA80B2" w:tentative="1">
      <w:start w:val="1"/>
      <w:numFmt w:val="bullet"/>
      <w:lvlText w:val="•"/>
      <w:lvlJc w:val="left"/>
      <w:pPr>
        <w:tabs>
          <w:tab w:val="num" w:pos="5760"/>
        </w:tabs>
        <w:ind w:left="5760" w:hanging="360"/>
      </w:pPr>
      <w:rPr>
        <w:rFonts w:ascii="Arial" w:hAnsi="Arial" w:hint="default"/>
      </w:rPr>
    </w:lvl>
    <w:lvl w:ilvl="8" w:tplc="A87E895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893A96"/>
    <w:multiLevelType w:val="hybridMultilevel"/>
    <w:tmpl w:val="7286F8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207419"/>
    <w:multiLevelType w:val="hybridMultilevel"/>
    <w:tmpl w:val="6D26C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F0110B4"/>
    <w:multiLevelType w:val="hybridMultilevel"/>
    <w:tmpl w:val="FFFFFFFF"/>
    <w:lvl w:ilvl="0" w:tplc="F97EE21E">
      <w:start w:val="1"/>
      <w:numFmt w:val="bullet"/>
      <w:lvlText w:val="·"/>
      <w:lvlJc w:val="left"/>
      <w:pPr>
        <w:ind w:left="720" w:hanging="360"/>
      </w:pPr>
      <w:rPr>
        <w:rFonts w:ascii="Symbol" w:hAnsi="Symbol" w:hint="default"/>
      </w:rPr>
    </w:lvl>
    <w:lvl w:ilvl="1" w:tplc="3C806F1E">
      <w:start w:val="1"/>
      <w:numFmt w:val="bullet"/>
      <w:lvlText w:val="o"/>
      <w:lvlJc w:val="left"/>
      <w:pPr>
        <w:ind w:left="1440" w:hanging="360"/>
      </w:pPr>
      <w:rPr>
        <w:rFonts w:ascii="Courier New" w:hAnsi="Courier New" w:hint="default"/>
      </w:rPr>
    </w:lvl>
    <w:lvl w:ilvl="2" w:tplc="60B6B87A">
      <w:start w:val="1"/>
      <w:numFmt w:val="bullet"/>
      <w:lvlText w:val=""/>
      <w:lvlJc w:val="left"/>
      <w:pPr>
        <w:ind w:left="2160" w:hanging="360"/>
      </w:pPr>
      <w:rPr>
        <w:rFonts w:ascii="Wingdings" w:hAnsi="Wingdings" w:hint="default"/>
      </w:rPr>
    </w:lvl>
    <w:lvl w:ilvl="3" w:tplc="C862025A">
      <w:start w:val="1"/>
      <w:numFmt w:val="bullet"/>
      <w:lvlText w:val=""/>
      <w:lvlJc w:val="left"/>
      <w:pPr>
        <w:ind w:left="2880" w:hanging="360"/>
      </w:pPr>
      <w:rPr>
        <w:rFonts w:ascii="Symbol" w:hAnsi="Symbol" w:hint="default"/>
      </w:rPr>
    </w:lvl>
    <w:lvl w:ilvl="4" w:tplc="8184193E">
      <w:start w:val="1"/>
      <w:numFmt w:val="bullet"/>
      <w:lvlText w:val="o"/>
      <w:lvlJc w:val="left"/>
      <w:pPr>
        <w:ind w:left="3600" w:hanging="360"/>
      </w:pPr>
      <w:rPr>
        <w:rFonts w:ascii="Courier New" w:hAnsi="Courier New" w:hint="default"/>
      </w:rPr>
    </w:lvl>
    <w:lvl w:ilvl="5" w:tplc="E2487AF4">
      <w:start w:val="1"/>
      <w:numFmt w:val="bullet"/>
      <w:lvlText w:val=""/>
      <w:lvlJc w:val="left"/>
      <w:pPr>
        <w:ind w:left="4320" w:hanging="360"/>
      </w:pPr>
      <w:rPr>
        <w:rFonts w:ascii="Wingdings" w:hAnsi="Wingdings" w:hint="default"/>
      </w:rPr>
    </w:lvl>
    <w:lvl w:ilvl="6" w:tplc="5018331A">
      <w:start w:val="1"/>
      <w:numFmt w:val="bullet"/>
      <w:lvlText w:val=""/>
      <w:lvlJc w:val="left"/>
      <w:pPr>
        <w:ind w:left="5040" w:hanging="360"/>
      </w:pPr>
      <w:rPr>
        <w:rFonts w:ascii="Symbol" w:hAnsi="Symbol" w:hint="default"/>
      </w:rPr>
    </w:lvl>
    <w:lvl w:ilvl="7" w:tplc="CBF8A6DC">
      <w:start w:val="1"/>
      <w:numFmt w:val="bullet"/>
      <w:lvlText w:val="o"/>
      <w:lvlJc w:val="left"/>
      <w:pPr>
        <w:ind w:left="5760" w:hanging="360"/>
      </w:pPr>
      <w:rPr>
        <w:rFonts w:ascii="Courier New" w:hAnsi="Courier New" w:hint="default"/>
      </w:rPr>
    </w:lvl>
    <w:lvl w:ilvl="8" w:tplc="F5848CAC">
      <w:start w:val="1"/>
      <w:numFmt w:val="bullet"/>
      <w:lvlText w:val=""/>
      <w:lvlJc w:val="left"/>
      <w:pPr>
        <w:ind w:left="6480" w:hanging="360"/>
      </w:pPr>
      <w:rPr>
        <w:rFonts w:ascii="Wingdings" w:hAnsi="Wingdings" w:hint="default"/>
      </w:rPr>
    </w:lvl>
  </w:abstractNum>
  <w:abstractNum w:abstractNumId="30" w15:restartNumberingAfterBreak="0">
    <w:nsid w:val="4F7F00E5"/>
    <w:multiLevelType w:val="hybridMultilevel"/>
    <w:tmpl w:val="15E69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89712E"/>
    <w:multiLevelType w:val="hybridMultilevel"/>
    <w:tmpl w:val="6F929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2752951"/>
    <w:multiLevelType w:val="hybridMultilevel"/>
    <w:tmpl w:val="0076273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33276A2"/>
    <w:multiLevelType w:val="hybridMultilevel"/>
    <w:tmpl w:val="DF823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DB77FE"/>
    <w:multiLevelType w:val="hybridMultilevel"/>
    <w:tmpl w:val="5DC00C8A"/>
    <w:lvl w:ilvl="0" w:tplc="12A0DB9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400B74"/>
    <w:multiLevelType w:val="hybridMultilevel"/>
    <w:tmpl w:val="F0F0A7F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65716E8"/>
    <w:multiLevelType w:val="hybridMultilevel"/>
    <w:tmpl w:val="DFCE93C0"/>
    <w:lvl w:ilvl="0" w:tplc="A1D28186">
      <w:start w:val="1"/>
      <w:numFmt w:val="decimal"/>
      <w:lvlText w:val="%1."/>
      <w:lvlJc w:val="left"/>
      <w:pPr>
        <w:ind w:left="1020" w:hanging="360"/>
      </w:pPr>
    </w:lvl>
    <w:lvl w:ilvl="1" w:tplc="803ABF60">
      <w:start w:val="1"/>
      <w:numFmt w:val="decimal"/>
      <w:lvlText w:val="%2."/>
      <w:lvlJc w:val="left"/>
      <w:pPr>
        <w:ind w:left="1020" w:hanging="360"/>
      </w:pPr>
    </w:lvl>
    <w:lvl w:ilvl="2" w:tplc="664616A6">
      <w:start w:val="1"/>
      <w:numFmt w:val="decimal"/>
      <w:lvlText w:val="%3."/>
      <w:lvlJc w:val="left"/>
      <w:pPr>
        <w:ind w:left="1020" w:hanging="360"/>
      </w:pPr>
    </w:lvl>
    <w:lvl w:ilvl="3" w:tplc="2BDE3F6C">
      <w:start w:val="1"/>
      <w:numFmt w:val="decimal"/>
      <w:lvlText w:val="%4."/>
      <w:lvlJc w:val="left"/>
      <w:pPr>
        <w:ind w:left="1020" w:hanging="360"/>
      </w:pPr>
    </w:lvl>
    <w:lvl w:ilvl="4" w:tplc="89A63CC4">
      <w:start w:val="1"/>
      <w:numFmt w:val="decimal"/>
      <w:lvlText w:val="%5."/>
      <w:lvlJc w:val="left"/>
      <w:pPr>
        <w:ind w:left="1020" w:hanging="360"/>
      </w:pPr>
    </w:lvl>
    <w:lvl w:ilvl="5" w:tplc="B5D40784">
      <w:start w:val="1"/>
      <w:numFmt w:val="decimal"/>
      <w:lvlText w:val="%6."/>
      <w:lvlJc w:val="left"/>
      <w:pPr>
        <w:ind w:left="1020" w:hanging="360"/>
      </w:pPr>
    </w:lvl>
    <w:lvl w:ilvl="6" w:tplc="928463AA">
      <w:start w:val="1"/>
      <w:numFmt w:val="decimal"/>
      <w:lvlText w:val="%7."/>
      <w:lvlJc w:val="left"/>
      <w:pPr>
        <w:ind w:left="1020" w:hanging="360"/>
      </w:pPr>
    </w:lvl>
    <w:lvl w:ilvl="7" w:tplc="E9BA17B0">
      <w:start w:val="1"/>
      <w:numFmt w:val="decimal"/>
      <w:lvlText w:val="%8."/>
      <w:lvlJc w:val="left"/>
      <w:pPr>
        <w:ind w:left="1020" w:hanging="360"/>
      </w:pPr>
    </w:lvl>
    <w:lvl w:ilvl="8" w:tplc="3BF23D98">
      <w:start w:val="1"/>
      <w:numFmt w:val="decimal"/>
      <w:lvlText w:val="%9."/>
      <w:lvlJc w:val="left"/>
      <w:pPr>
        <w:ind w:left="1020" w:hanging="360"/>
      </w:pPr>
    </w:lvl>
  </w:abstractNum>
  <w:abstractNum w:abstractNumId="37" w15:restartNumberingAfterBreak="0">
    <w:nsid w:val="58660D7E"/>
    <w:multiLevelType w:val="hybridMultilevel"/>
    <w:tmpl w:val="AFB2C8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B04797E"/>
    <w:multiLevelType w:val="hybridMultilevel"/>
    <w:tmpl w:val="4698A7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5D9A1AD7"/>
    <w:multiLevelType w:val="hybridMultilevel"/>
    <w:tmpl w:val="C5DAB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651E29"/>
    <w:multiLevelType w:val="hybridMultilevel"/>
    <w:tmpl w:val="828CD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46B30CB"/>
    <w:multiLevelType w:val="hybridMultilevel"/>
    <w:tmpl w:val="1A660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91347C4"/>
    <w:multiLevelType w:val="hybridMultilevel"/>
    <w:tmpl w:val="D8966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9B45F2E"/>
    <w:multiLevelType w:val="hybridMultilevel"/>
    <w:tmpl w:val="8A126DA0"/>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4" w15:restartNumberingAfterBreak="0">
    <w:nsid w:val="6E977805"/>
    <w:multiLevelType w:val="hybridMultilevel"/>
    <w:tmpl w:val="FFFFFFFF"/>
    <w:lvl w:ilvl="0" w:tplc="5BF6873E">
      <w:start w:val="1"/>
      <w:numFmt w:val="bullet"/>
      <w:lvlText w:val="·"/>
      <w:lvlJc w:val="left"/>
      <w:pPr>
        <w:ind w:left="720" w:hanging="360"/>
      </w:pPr>
      <w:rPr>
        <w:rFonts w:ascii="Symbol" w:hAnsi="Symbol" w:hint="default"/>
      </w:rPr>
    </w:lvl>
    <w:lvl w:ilvl="1" w:tplc="BA5853FE">
      <w:start w:val="1"/>
      <w:numFmt w:val="bullet"/>
      <w:lvlText w:val="o"/>
      <w:lvlJc w:val="left"/>
      <w:pPr>
        <w:ind w:left="1440" w:hanging="360"/>
      </w:pPr>
      <w:rPr>
        <w:rFonts w:ascii="Courier New" w:hAnsi="Courier New" w:hint="default"/>
      </w:rPr>
    </w:lvl>
    <w:lvl w:ilvl="2" w:tplc="B7A23B92">
      <w:start w:val="1"/>
      <w:numFmt w:val="bullet"/>
      <w:lvlText w:val=""/>
      <w:lvlJc w:val="left"/>
      <w:pPr>
        <w:ind w:left="2160" w:hanging="360"/>
      </w:pPr>
      <w:rPr>
        <w:rFonts w:ascii="Wingdings" w:hAnsi="Wingdings" w:hint="default"/>
      </w:rPr>
    </w:lvl>
    <w:lvl w:ilvl="3" w:tplc="DCECC680">
      <w:start w:val="1"/>
      <w:numFmt w:val="bullet"/>
      <w:lvlText w:val=""/>
      <w:lvlJc w:val="left"/>
      <w:pPr>
        <w:ind w:left="2880" w:hanging="360"/>
      </w:pPr>
      <w:rPr>
        <w:rFonts w:ascii="Symbol" w:hAnsi="Symbol" w:hint="default"/>
      </w:rPr>
    </w:lvl>
    <w:lvl w:ilvl="4" w:tplc="A28E8C62">
      <w:start w:val="1"/>
      <w:numFmt w:val="bullet"/>
      <w:lvlText w:val="o"/>
      <w:lvlJc w:val="left"/>
      <w:pPr>
        <w:ind w:left="3600" w:hanging="360"/>
      </w:pPr>
      <w:rPr>
        <w:rFonts w:ascii="Courier New" w:hAnsi="Courier New" w:hint="default"/>
      </w:rPr>
    </w:lvl>
    <w:lvl w:ilvl="5" w:tplc="EF10D8B4">
      <w:start w:val="1"/>
      <w:numFmt w:val="bullet"/>
      <w:lvlText w:val=""/>
      <w:lvlJc w:val="left"/>
      <w:pPr>
        <w:ind w:left="4320" w:hanging="360"/>
      </w:pPr>
      <w:rPr>
        <w:rFonts w:ascii="Wingdings" w:hAnsi="Wingdings" w:hint="default"/>
      </w:rPr>
    </w:lvl>
    <w:lvl w:ilvl="6" w:tplc="E904FF80">
      <w:start w:val="1"/>
      <w:numFmt w:val="bullet"/>
      <w:lvlText w:val=""/>
      <w:lvlJc w:val="left"/>
      <w:pPr>
        <w:ind w:left="5040" w:hanging="360"/>
      </w:pPr>
      <w:rPr>
        <w:rFonts w:ascii="Symbol" w:hAnsi="Symbol" w:hint="default"/>
      </w:rPr>
    </w:lvl>
    <w:lvl w:ilvl="7" w:tplc="59489E0E">
      <w:start w:val="1"/>
      <w:numFmt w:val="bullet"/>
      <w:lvlText w:val="o"/>
      <w:lvlJc w:val="left"/>
      <w:pPr>
        <w:ind w:left="5760" w:hanging="360"/>
      </w:pPr>
      <w:rPr>
        <w:rFonts w:ascii="Courier New" w:hAnsi="Courier New" w:hint="default"/>
      </w:rPr>
    </w:lvl>
    <w:lvl w:ilvl="8" w:tplc="10D2B62C">
      <w:start w:val="1"/>
      <w:numFmt w:val="bullet"/>
      <w:lvlText w:val=""/>
      <w:lvlJc w:val="left"/>
      <w:pPr>
        <w:ind w:left="6480" w:hanging="360"/>
      </w:pPr>
      <w:rPr>
        <w:rFonts w:ascii="Wingdings" w:hAnsi="Wingdings" w:hint="default"/>
      </w:rPr>
    </w:lvl>
  </w:abstractNum>
  <w:abstractNum w:abstractNumId="45" w15:restartNumberingAfterBreak="0">
    <w:nsid w:val="721D0E8B"/>
    <w:multiLevelType w:val="hybridMultilevel"/>
    <w:tmpl w:val="3724B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2E75198"/>
    <w:multiLevelType w:val="multilevel"/>
    <w:tmpl w:val="9E5CA5E0"/>
    <w:lvl w:ilvl="0">
      <w:start w:val="1"/>
      <w:numFmt w:val="bullet"/>
      <w:pStyle w:val="Opsomming1"/>
      <w:lvlText w:val=""/>
      <w:lvlJc w:val="left"/>
      <w:pPr>
        <w:ind w:left="284" w:hanging="284"/>
      </w:pPr>
      <w:rPr>
        <w:rFonts w:ascii="Symbol" w:hAnsi="Symbol" w:hint="default"/>
      </w:rPr>
    </w:lvl>
    <w:lvl w:ilvl="1">
      <w:start w:val="1"/>
      <w:numFmt w:val="bullet"/>
      <w:pStyle w:val="Opsomming2"/>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7" w15:restartNumberingAfterBreak="0">
    <w:nsid w:val="74492709"/>
    <w:multiLevelType w:val="hybridMultilevel"/>
    <w:tmpl w:val="FFFFFFFF"/>
    <w:lvl w:ilvl="0" w:tplc="B8260E58">
      <w:start w:val="1"/>
      <w:numFmt w:val="bullet"/>
      <w:lvlText w:val=""/>
      <w:lvlJc w:val="left"/>
      <w:pPr>
        <w:ind w:left="720" w:hanging="360"/>
      </w:pPr>
      <w:rPr>
        <w:rFonts w:ascii="Symbol" w:hAnsi="Symbol" w:hint="default"/>
      </w:rPr>
    </w:lvl>
    <w:lvl w:ilvl="1" w:tplc="B224A742">
      <w:start w:val="1"/>
      <w:numFmt w:val="bullet"/>
      <w:lvlText w:val="o"/>
      <w:lvlJc w:val="left"/>
      <w:pPr>
        <w:ind w:left="1440" w:hanging="360"/>
      </w:pPr>
      <w:rPr>
        <w:rFonts w:ascii="Courier New" w:hAnsi="Courier New" w:hint="default"/>
      </w:rPr>
    </w:lvl>
    <w:lvl w:ilvl="2" w:tplc="01E88EF0">
      <w:start w:val="1"/>
      <w:numFmt w:val="bullet"/>
      <w:lvlText w:val=""/>
      <w:lvlJc w:val="left"/>
      <w:pPr>
        <w:ind w:left="2160" w:hanging="360"/>
      </w:pPr>
      <w:rPr>
        <w:rFonts w:ascii="Wingdings" w:hAnsi="Wingdings" w:hint="default"/>
      </w:rPr>
    </w:lvl>
    <w:lvl w:ilvl="3" w:tplc="3766B94E">
      <w:start w:val="1"/>
      <w:numFmt w:val="bullet"/>
      <w:lvlText w:val=""/>
      <w:lvlJc w:val="left"/>
      <w:pPr>
        <w:ind w:left="2880" w:hanging="360"/>
      </w:pPr>
      <w:rPr>
        <w:rFonts w:ascii="Symbol" w:hAnsi="Symbol" w:hint="default"/>
      </w:rPr>
    </w:lvl>
    <w:lvl w:ilvl="4" w:tplc="67BE4DFE">
      <w:start w:val="1"/>
      <w:numFmt w:val="bullet"/>
      <w:lvlText w:val="o"/>
      <w:lvlJc w:val="left"/>
      <w:pPr>
        <w:ind w:left="3600" w:hanging="360"/>
      </w:pPr>
      <w:rPr>
        <w:rFonts w:ascii="Courier New" w:hAnsi="Courier New" w:hint="default"/>
      </w:rPr>
    </w:lvl>
    <w:lvl w:ilvl="5" w:tplc="A12A6090">
      <w:start w:val="1"/>
      <w:numFmt w:val="bullet"/>
      <w:lvlText w:val=""/>
      <w:lvlJc w:val="left"/>
      <w:pPr>
        <w:ind w:left="4320" w:hanging="360"/>
      </w:pPr>
      <w:rPr>
        <w:rFonts w:ascii="Wingdings" w:hAnsi="Wingdings" w:hint="default"/>
      </w:rPr>
    </w:lvl>
    <w:lvl w:ilvl="6" w:tplc="D068CEB8">
      <w:start w:val="1"/>
      <w:numFmt w:val="bullet"/>
      <w:lvlText w:val=""/>
      <w:lvlJc w:val="left"/>
      <w:pPr>
        <w:ind w:left="5040" w:hanging="360"/>
      </w:pPr>
      <w:rPr>
        <w:rFonts w:ascii="Symbol" w:hAnsi="Symbol" w:hint="default"/>
      </w:rPr>
    </w:lvl>
    <w:lvl w:ilvl="7" w:tplc="1CB48BB8">
      <w:start w:val="1"/>
      <w:numFmt w:val="bullet"/>
      <w:lvlText w:val="o"/>
      <w:lvlJc w:val="left"/>
      <w:pPr>
        <w:ind w:left="5760" w:hanging="360"/>
      </w:pPr>
      <w:rPr>
        <w:rFonts w:ascii="Courier New" w:hAnsi="Courier New" w:hint="default"/>
      </w:rPr>
    </w:lvl>
    <w:lvl w:ilvl="8" w:tplc="98FA4294">
      <w:start w:val="1"/>
      <w:numFmt w:val="bullet"/>
      <w:lvlText w:val=""/>
      <w:lvlJc w:val="left"/>
      <w:pPr>
        <w:ind w:left="6480" w:hanging="360"/>
      </w:pPr>
      <w:rPr>
        <w:rFonts w:ascii="Wingdings" w:hAnsi="Wingdings" w:hint="default"/>
      </w:rPr>
    </w:lvl>
  </w:abstractNum>
  <w:abstractNum w:abstractNumId="48" w15:restartNumberingAfterBreak="0">
    <w:nsid w:val="75AD42C2"/>
    <w:multiLevelType w:val="hybridMultilevel"/>
    <w:tmpl w:val="2A0A26B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9CE330C"/>
    <w:multiLevelType w:val="hybridMultilevel"/>
    <w:tmpl w:val="1B2A5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B287774"/>
    <w:multiLevelType w:val="hybridMultilevel"/>
    <w:tmpl w:val="EB6AE74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DCB3383"/>
    <w:multiLevelType w:val="hybridMultilevel"/>
    <w:tmpl w:val="407C2134"/>
    <w:lvl w:ilvl="0" w:tplc="DB16961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8659629">
    <w:abstractNumId w:val="46"/>
  </w:num>
  <w:num w:numId="2" w16cid:durableId="1495367209">
    <w:abstractNumId w:val="30"/>
  </w:num>
  <w:num w:numId="3" w16cid:durableId="2085174802">
    <w:abstractNumId w:val="17"/>
  </w:num>
  <w:num w:numId="4" w16cid:durableId="1940718575">
    <w:abstractNumId w:val="24"/>
  </w:num>
  <w:num w:numId="5" w16cid:durableId="1136989106">
    <w:abstractNumId w:val="12"/>
  </w:num>
  <w:num w:numId="6" w16cid:durableId="1158882686">
    <w:abstractNumId w:val="50"/>
  </w:num>
  <w:num w:numId="7" w16cid:durableId="806702908">
    <w:abstractNumId w:val="10"/>
  </w:num>
  <w:num w:numId="8" w16cid:durableId="61218312">
    <w:abstractNumId w:val="47"/>
  </w:num>
  <w:num w:numId="9" w16cid:durableId="2062635012">
    <w:abstractNumId w:val="32"/>
  </w:num>
  <w:num w:numId="10" w16cid:durableId="248848989">
    <w:abstractNumId w:val="34"/>
  </w:num>
  <w:num w:numId="11" w16cid:durableId="471794733">
    <w:abstractNumId w:val="43"/>
  </w:num>
  <w:num w:numId="12" w16cid:durableId="1514101603">
    <w:abstractNumId w:val="14"/>
  </w:num>
  <w:num w:numId="13" w16cid:durableId="459307849">
    <w:abstractNumId w:val="7"/>
  </w:num>
  <w:num w:numId="14" w16cid:durableId="1697343630">
    <w:abstractNumId w:val="2"/>
  </w:num>
  <w:num w:numId="15" w16cid:durableId="822041945">
    <w:abstractNumId w:val="19"/>
  </w:num>
  <w:num w:numId="16" w16cid:durableId="434445537">
    <w:abstractNumId w:val="3"/>
  </w:num>
  <w:num w:numId="17" w16cid:durableId="1614553834">
    <w:abstractNumId w:val="5"/>
  </w:num>
  <w:num w:numId="18" w16cid:durableId="808597622">
    <w:abstractNumId w:val="25"/>
  </w:num>
  <w:num w:numId="19" w16cid:durableId="584996485">
    <w:abstractNumId w:val="40"/>
  </w:num>
  <w:num w:numId="20" w16cid:durableId="1218593291">
    <w:abstractNumId w:val="37"/>
  </w:num>
  <w:num w:numId="21" w16cid:durableId="1477378229">
    <w:abstractNumId w:val="28"/>
  </w:num>
  <w:num w:numId="22" w16cid:durableId="882257814">
    <w:abstractNumId w:val="31"/>
  </w:num>
  <w:num w:numId="23" w16cid:durableId="2084445299">
    <w:abstractNumId w:val="11"/>
  </w:num>
  <w:num w:numId="24" w16cid:durableId="909772926">
    <w:abstractNumId w:val="45"/>
  </w:num>
  <w:num w:numId="25" w16cid:durableId="1291786308">
    <w:abstractNumId w:val="48"/>
  </w:num>
  <w:num w:numId="26" w16cid:durableId="702681230">
    <w:abstractNumId w:val="21"/>
  </w:num>
  <w:num w:numId="27" w16cid:durableId="1351571178">
    <w:abstractNumId w:val="8"/>
  </w:num>
  <w:num w:numId="28" w16cid:durableId="1331062075">
    <w:abstractNumId w:val="41"/>
  </w:num>
  <w:num w:numId="29" w16cid:durableId="1337222003">
    <w:abstractNumId w:val="22"/>
  </w:num>
  <w:num w:numId="30" w16cid:durableId="733897734">
    <w:abstractNumId w:val="13"/>
  </w:num>
  <w:num w:numId="31" w16cid:durableId="1946842479">
    <w:abstractNumId w:val="44"/>
  </w:num>
  <w:num w:numId="32" w16cid:durableId="1563326449">
    <w:abstractNumId w:val="20"/>
  </w:num>
  <w:num w:numId="33" w16cid:durableId="1051614823">
    <w:abstractNumId w:val="1"/>
  </w:num>
  <w:num w:numId="34" w16cid:durableId="7946003">
    <w:abstractNumId w:val="4"/>
  </w:num>
  <w:num w:numId="35" w16cid:durableId="875966552">
    <w:abstractNumId w:val="0"/>
  </w:num>
  <w:num w:numId="36" w16cid:durableId="1278677132">
    <w:abstractNumId w:val="29"/>
  </w:num>
  <w:num w:numId="37" w16cid:durableId="1400057591">
    <w:abstractNumId w:val="49"/>
  </w:num>
  <w:num w:numId="38" w16cid:durableId="879440572">
    <w:abstractNumId w:val="36"/>
  </w:num>
  <w:num w:numId="39" w16cid:durableId="1881623235">
    <w:abstractNumId w:val="33"/>
  </w:num>
  <w:num w:numId="40" w16cid:durableId="1829054186">
    <w:abstractNumId w:val="9"/>
  </w:num>
  <w:num w:numId="41" w16cid:durableId="808015309">
    <w:abstractNumId w:val="26"/>
  </w:num>
  <w:num w:numId="42" w16cid:durableId="467628933">
    <w:abstractNumId w:val="35"/>
  </w:num>
  <w:num w:numId="43" w16cid:durableId="1947812725">
    <w:abstractNumId w:val="16"/>
  </w:num>
  <w:num w:numId="44" w16cid:durableId="951396831">
    <w:abstractNumId w:val="15"/>
  </w:num>
  <w:num w:numId="45" w16cid:durableId="2019580528">
    <w:abstractNumId w:val="23"/>
  </w:num>
  <w:num w:numId="46" w16cid:durableId="662196014">
    <w:abstractNumId w:val="42"/>
  </w:num>
  <w:num w:numId="47" w16cid:durableId="571240070">
    <w:abstractNumId w:val="27"/>
  </w:num>
  <w:num w:numId="48" w16cid:durableId="1603760985">
    <w:abstractNumId w:val="51"/>
  </w:num>
  <w:num w:numId="49" w16cid:durableId="1547066823">
    <w:abstractNumId w:val="38"/>
  </w:num>
  <w:num w:numId="50" w16cid:durableId="1103917869">
    <w:abstractNumId w:val="39"/>
  </w:num>
  <w:num w:numId="51" w16cid:durableId="2064060894">
    <w:abstractNumId w:val="6"/>
  </w:num>
  <w:num w:numId="52" w16cid:durableId="1052386944">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FE"/>
    <w:rsid w:val="0000043F"/>
    <w:rsid w:val="00001CA4"/>
    <w:rsid w:val="0000506D"/>
    <w:rsid w:val="00006531"/>
    <w:rsid w:val="00007124"/>
    <w:rsid w:val="00017E59"/>
    <w:rsid w:val="000325F1"/>
    <w:rsid w:val="00043DB7"/>
    <w:rsid w:val="00057B96"/>
    <w:rsid w:val="00074614"/>
    <w:rsid w:val="00085DFA"/>
    <w:rsid w:val="000949BD"/>
    <w:rsid w:val="00095C51"/>
    <w:rsid w:val="000C01F4"/>
    <w:rsid w:val="000C084F"/>
    <w:rsid w:val="000C0F12"/>
    <w:rsid w:val="000E74BA"/>
    <w:rsid w:val="000F5064"/>
    <w:rsid w:val="000F560C"/>
    <w:rsid w:val="00107276"/>
    <w:rsid w:val="00111692"/>
    <w:rsid w:val="00114287"/>
    <w:rsid w:val="00136AD9"/>
    <w:rsid w:val="001468B9"/>
    <w:rsid w:val="00167E18"/>
    <w:rsid w:val="0017193C"/>
    <w:rsid w:val="00183357"/>
    <w:rsid w:val="001862AF"/>
    <w:rsid w:val="00191B1C"/>
    <w:rsid w:val="001950AD"/>
    <w:rsid w:val="00195AC7"/>
    <w:rsid w:val="001A3062"/>
    <w:rsid w:val="001A5538"/>
    <w:rsid w:val="001B6E51"/>
    <w:rsid w:val="001C348C"/>
    <w:rsid w:val="001C446E"/>
    <w:rsid w:val="001E2A2C"/>
    <w:rsid w:val="00206543"/>
    <w:rsid w:val="00223789"/>
    <w:rsid w:val="002268B9"/>
    <w:rsid w:val="002412ED"/>
    <w:rsid w:val="002438C7"/>
    <w:rsid w:val="00246DD5"/>
    <w:rsid w:val="00247410"/>
    <w:rsid w:val="00254953"/>
    <w:rsid w:val="00260CCE"/>
    <w:rsid w:val="00292028"/>
    <w:rsid w:val="00293939"/>
    <w:rsid w:val="002A1C4A"/>
    <w:rsid w:val="002B1FDB"/>
    <w:rsid w:val="002B2FBC"/>
    <w:rsid w:val="002B652A"/>
    <w:rsid w:val="002B6B3F"/>
    <w:rsid w:val="002C7D16"/>
    <w:rsid w:val="002E7E8E"/>
    <w:rsid w:val="00316DFA"/>
    <w:rsid w:val="00321184"/>
    <w:rsid w:val="00336BBB"/>
    <w:rsid w:val="00343FDF"/>
    <w:rsid w:val="00344FB0"/>
    <w:rsid w:val="003512AC"/>
    <w:rsid w:val="00356497"/>
    <w:rsid w:val="00356BD4"/>
    <w:rsid w:val="00367D47"/>
    <w:rsid w:val="003A451F"/>
    <w:rsid w:val="003B0120"/>
    <w:rsid w:val="003B5EE1"/>
    <w:rsid w:val="003B724D"/>
    <w:rsid w:val="003D0BB9"/>
    <w:rsid w:val="003D4EE2"/>
    <w:rsid w:val="003D4F0A"/>
    <w:rsid w:val="003D76F4"/>
    <w:rsid w:val="003E1578"/>
    <w:rsid w:val="003E2911"/>
    <w:rsid w:val="003E6276"/>
    <w:rsid w:val="003E7904"/>
    <w:rsid w:val="003F06AA"/>
    <w:rsid w:val="003F3C1F"/>
    <w:rsid w:val="00406540"/>
    <w:rsid w:val="004212E7"/>
    <w:rsid w:val="0042178A"/>
    <w:rsid w:val="00421E21"/>
    <w:rsid w:val="00426EC4"/>
    <w:rsid w:val="00433DFD"/>
    <w:rsid w:val="00447D57"/>
    <w:rsid w:val="0045425C"/>
    <w:rsid w:val="00464891"/>
    <w:rsid w:val="004847C2"/>
    <w:rsid w:val="004873D6"/>
    <w:rsid w:val="00495B59"/>
    <w:rsid w:val="004A089D"/>
    <w:rsid w:val="004A5D23"/>
    <w:rsid w:val="004B15E0"/>
    <w:rsid w:val="004C4D27"/>
    <w:rsid w:val="004D07B1"/>
    <w:rsid w:val="004E3638"/>
    <w:rsid w:val="004E763C"/>
    <w:rsid w:val="0050187D"/>
    <w:rsid w:val="0051208A"/>
    <w:rsid w:val="0051669D"/>
    <w:rsid w:val="0051694D"/>
    <w:rsid w:val="00537F03"/>
    <w:rsid w:val="00542B0A"/>
    <w:rsid w:val="00545B2A"/>
    <w:rsid w:val="00546F69"/>
    <w:rsid w:val="00550DF7"/>
    <w:rsid w:val="00563E48"/>
    <w:rsid w:val="00564F4D"/>
    <w:rsid w:val="00565F3F"/>
    <w:rsid w:val="00570394"/>
    <w:rsid w:val="005871B7"/>
    <w:rsid w:val="005876E8"/>
    <w:rsid w:val="005A5650"/>
    <w:rsid w:val="005B175D"/>
    <w:rsid w:val="005B42F8"/>
    <w:rsid w:val="005B6220"/>
    <w:rsid w:val="005C4F7C"/>
    <w:rsid w:val="005F55E5"/>
    <w:rsid w:val="00601068"/>
    <w:rsid w:val="0060109C"/>
    <w:rsid w:val="00603093"/>
    <w:rsid w:val="00610B6F"/>
    <w:rsid w:val="00622D55"/>
    <w:rsid w:val="006265E7"/>
    <w:rsid w:val="0063332A"/>
    <w:rsid w:val="006344E7"/>
    <w:rsid w:val="006440E1"/>
    <w:rsid w:val="006663D2"/>
    <w:rsid w:val="0068749E"/>
    <w:rsid w:val="00693128"/>
    <w:rsid w:val="006B180B"/>
    <w:rsid w:val="006B4C9E"/>
    <w:rsid w:val="006D4AC6"/>
    <w:rsid w:val="006F29B0"/>
    <w:rsid w:val="006F479D"/>
    <w:rsid w:val="00702116"/>
    <w:rsid w:val="007065A1"/>
    <w:rsid w:val="00741002"/>
    <w:rsid w:val="00752ED4"/>
    <w:rsid w:val="007608B4"/>
    <w:rsid w:val="00764F23"/>
    <w:rsid w:val="00765E96"/>
    <w:rsid w:val="00771BCD"/>
    <w:rsid w:val="007758D3"/>
    <w:rsid w:val="0078232C"/>
    <w:rsid w:val="007869D5"/>
    <w:rsid w:val="00792B45"/>
    <w:rsid w:val="007A0DC0"/>
    <w:rsid w:val="007A0FD0"/>
    <w:rsid w:val="007A3083"/>
    <w:rsid w:val="007B0500"/>
    <w:rsid w:val="007C2EFA"/>
    <w:rsid w:val="007D48D3"/>
    <w:rsid w:val="007F2DAF"/>
    <w:rsid w:val="007F74B9"/>
    <w:rsid w:val="008004AC"/>
    <w:rsid w:val="00802B9F"/>
    <w:rsid w:val="00833441"/>
    <w:rsid w:val="00835688"/>
    <w:rsid w:val="0084099F"/>
    <w:rsid w:val="008447E1"/>
    <w:rsid w:val="00845A21"/>
    <w:rsid w:val="008733F2"/>
    <w:rsid w:val="00875852"/>
    <w:rsid w:val="00877CAF"/>
    <w:rsid w:val="00884CA0"/>
    <w:rsid w:val="00885E21"/>
    <w:rsid w:val="008922F6"/>
    <w:rsid w:val="008B4091"/>
    <w:rsid w:val="008B57C4"/>
    <w:rsid w:val="008C0308"/>
    <w:rsid w:val="008D06B1"/>
    <w:rsid w:val="008D4505"/>
    <w:rsid w:val="008D5194"/>
    <w:rsid w:val="008D678F"/>
    <w:rsid w:val="008F30E3"/>
    <w:rsid w:val="0090081C"/>
    <w:rsid w:val="00903DC5"/>
    <w:rsid w:val="00904731"/>
    <w:rsid w:val="009114F4"/>
    <w:rsid w:val="00914C14"/>
    <w:rsid w:val="00914EC3"/>
    <w:rsid w:val="00917024"/>
    <w:rsid w:val="00926A06"/>
    <w:rsid w:val="00931C66"/>
    <w:rsid w:val="00936668"/>
    <w:rsid w:val="00936B54"/>
    <w:rsid w:val="00937B76"/>
    <w:rsid w:val="00937BB0"/>
    <w:rsid w:val="00953C7D"/>
    <w:rsid w:val="00960177"/>
    <w:rsid w:val="00963D7E"/>
    <w:rsid w:val="009715BC"/>
    <w:rsid w:val="00981889"/>
    <w:rsid w:val="00984BED"/>
    <w:rsid w:val="00994DB6"/>
    <w:rsid w:val="009A7A68"/>
    <w:rsid w:val="009D416A"/>
    <w:rsid w:val="009E3FDF"/>
    <w:rsid w:val="009E4130"/>
    <w:rsid w:val="009F7DF9"/>
    <w:rsid w:val="00A0567D"/>
    <w:rsid w:val="00A2195D"/>
    <w:rsid w:val="00A34B6C"/>
    <w:rsid w:val="00A475B9"/>
    <w:rsid w:val="00A5390E"/>
    <w:rsid w:val="00A55721"/>
    <w:rsid w:val="00A8269B"/>
    <w:rsid w:val="00A85632"/>
    <w:rsid w:val="00AB7756"/>
    <w:rsid w:val="00AC044B"/>
    <w:rsid w:val="00AD1BFB"/>
    <w:rsid w:val="00AE4211"/>
    <w:rsid w:val="00AF50B2"/>
    <w:rsid w:val="00B11925"/>
    <w:rsid w:val="00B207FC"/>
    <w:rsid w:val="00B21FDE"/>
    <w:rsid w:val="00B24015"/>
    <w:rsid w:val="00B2609A"/>
    <w:rsid w:val="00B26881"/>
    <w:rsid w:val="00B32C59"/>
    <w:rsid w:val="00B41030"/>
    <w:rsid w:val="00B55116"/>
    <w:rsid w:val="00B6067C"/>
    <w:rsid w:val="00B645CD"/>
    <w:rsid w:val="00B968A8"/>
    <w:rsid w:val="00B96D49"/>
    <w:rsid w:val="00BA0AD1"/>
    <w:rsid w:val="00BC0977"/>
    <w:rsid w:val="00BD0BD7"/>
    <w:rsid w:val="00BE152C"/>
    <w:rsid w:val="00BF19E1"/>
    <w:rsid w:val="00BF3DA3"/>
    <w:rsid w:val="00C05C26"/>
    <w:rsid w:val="00C12FDF"/>
    <w:rsid w:val="00C3231C"/>
    <w:rsid w:val="00C552D7"/>
    <w:rsid w:val="00C60C57"/>
    <w:rsid w:val="00C64FB9"/>
    <w:rsid w:val="00C6626C"/>
    <w:rsid w:val="00C672E6"/>
    <w:rsid w:val="00CB0B4C"/>
    <w:rsid w:val="00CC6DFE"/>
    <w:rsid w:val="00CD5C53"/>
    <w:rsid w:val="00CDAE1B"/>
    <w:rsid w:val="00CE451E"/>
    <w:rsid w:val="00CF14F4"/>
    <w:rsid w:val="00CF471B"/>
    <w:rsid w:val="00D026F6"/>
    <w:rsid w:val="00D04C1A"/>
    <w:rsid w:val="00D127C4"/>
    <w:rsid w:val="00D140A0"/>
    <w:rsid w:val="00D21E0B"/>
    <w:rsid w:val="00D30523"/>
    <w:rsid w:val="00D440F3"/>
    <w:rsid w:val="00D440F5"/>
    <w:rsid w:val="00D5679A"/>
    <w:rsid w:val="00D57EC7"/>
    <w:rsid w:val="00D66349"/>
    <w:rsid w:val="00D67785"/>
    <w:rsid w:val="00D7165D"/>
    <w:rsid w:val="00D86518"/>
    <w:rsid w:val="00D92702"/>
    <w:rsid w:val="00DA3A59"/>
    <w:rsid w:val="00DA7F9C"/>
    <w:rsid w:val="00DB7098"/>
    <w:rsid w:val="00DC7D0E"/>
    <w:rsid w:val="00DD6B43"/>
    <w:rsid w:val="00DE0EE1"/>
    <w:rsid w:val="00DF6B4F"/>
    <w:rsid w:val="00E00521"/>
    <w:rsid w:val="00E014E6"/>
    <w:rsid w:val="00E177C2"/>
    <w:rsid w:val="00E32C5A"/>
    <w:rsid w:val="00E434DD"/>
    <w:rsid w:val="00E5347C"/>
    <w:rsid w:val="00E611A9"/>
    <w:rsid w:val="00E80D55"/>
    <w:rsid w:val="00E8191D"/>
    <w:rsid w:val="00E8667C"/>
    <w:rsid w:val="00EA6CA4"/>
    <w:rsid w:val="00EB0CC5"/>
    <w:rsid w:val="00EB0DC9"/>
    <w:rsid w:val="00ED20C0"/>
    <w:rsid w:val="00ED379B"/>
    <w:rsid w:val="00EE0B50"/>
    <w:rsid w:val="00F17A7C"/>
    <w:rsid w:val="00F21F74"/>
    <w:rsid w:val="00F24A67"/>
    <w:rsid w:val="00F33832"/>
    <w:rsid w:val="00F41194"/>
    <w:rsid w:val="00F437B7"/>
    <w:rsid w:val="00F62763"/>
    <w:rsid w:val="00F65052"/>
    <w:rsid w:val="00F77624"/>
    <w:rsid w:val="00F779DC"/>
    <w:rsid w:val="00F963DE"/>
    <w:rsid w:val="00FC0EA0"/>
    <w:rsid w:val="00FD67B8"/>
    <w:rsid w:val="00FE0E0C"/>
    <w:rsid w:val="00FF4059"/>
    <w:rsid w:val="019D7AE6"/>
    <w:rsid w:val="01EA5B5B"/>
    <w:rsid w:val="05EC4289"/>
    <w:rsid w:val="08CC426D"/>
    <w:rsid w:val="0A1DA7C1"/>
    <w:rsid w:val="0A8909D9"/>
    <w:rsid w:val="0B20E1E6"/>
    <w:rsid w:val="0B68C1D1"/>
    <w:rsid w:val="0D51E474"/>
    <w:rsid w:val="0E4C20D5"/>
    <w:rsid w:val="10CC0F52"/>
    <w:rsid w:val="11651072"/>
    <w:rsid w:val="14106047"/>
    <w:rsid w:val="1467025D"/>
    <w:rsid w:val="16BCCD46"/>
    <w:rsid w:val="1798B722"/>
    <w:rsid w:val="18F626E0"/>
    <w:rsid w:val="1BD40980"/>
    <w:rsid w:val="1C676133"/>
    <w:rsid w:val="1FAEDB52"/>
    <w:rsid w:val="20545308"/>
    <w:rsid w:val="248F7CBB"/>
    <w:rsid w:val="26483D62"/>
    <w:rsid w:val="271B6C67"/>
    <w:rsid w:val="27759A84"/>
    <w:rsid w:val="282F7B6D"/>
    <w:rsid w:val="299DECDE"/>
    <w:rsid w:val="2BB8EA4B"/>
    <w:rsid w:val="2C3C67CC"/>
    <w:rsid w:val="2CFBDDEC"/>
    <w:rsid w:val="2D8BF125"/>
    <w:rsid w:val="2F3F390F"/>
    <w:rsid w:val="2FBA0027"/>
    <w:rsid w:val="2FC72FBB"/>
    <w:rsid w:val="2FEA1EE3"/>
    <w:rsid w:val="3019030E"/>
    <w:rsid w:val="3098A06C"/>
    <w:rsid w:val="314678A9"/>
    <w:rsid w:val="36010BB0"/>
    <w:rsid w:val="3A9D5D6A"/>
    <w:rsid w:val="3BE2E207"/>
    <w:rsid w:val="3CA468E9"/>
    <w:rsid w:val="3D713E4A"/>
    <w:rsid w:val="3EA2DB77"/>
    <w:rsid w:val="433A5896"/>
    <w:rsid w:val="443F40A2"/>
    <w:rsid w:val="44847C07"/>
    <w:rsid w:val="4609BA28"/>
    <w:rsid w:val="462DB6AB"/>
    <w:rsid w:val="46B39AD5"/>
    <w:rsid w:val="4704C3BB"/>
    <w:rsid w:val="4A0101DC"/>
    <w:rsid w:val="4BC6BF87"/>
    <w:rsid w:val="4C7C99A4"/>
    <w:rsid w:val="4C7DA753"/>
    <w:rsid w:val="520FD87E"/>
    <w:rsid w:val="52108012"/>
    <w:rsid w:val="53523671"/>
    <w:rsid w:val="57545130"/>
    <w:rsid w:val="58FD6D4D"/>
    <w:rsid w:val="5B890E23"/>
    <w:rsid w:val="5C80F4FD"/>
    <w:rsid w:val="5DE73798"/>
    <w:rsid w:val="5FEE9A82"/>
    <w:rsid w:val="609522A0"/>
    <w:rsid w:val="630F4EB6"/>
    <w:rsid w:val="646741A9"/>
    <w:rsid w:val="64997EA9"/>
    <w:rsid w:val="67816325"/>
    <w:rsid w:val="687BA184"/>
    <w:rsid w:val="6950DB52"/>
    <w:rsid w:val="6AA4554E"/>
    <w:rsid w:val="709C1A2B"/>
    <w:rsid w:val="7221A60C"/>
    <w:rsid w:val="75FEED83"/>
    <w:rsid w:val="77064C38"/>
    <w:rsid w:val="77C594EF"/>
    <w:rsid w:val="77D948AA"/>
    <w:rsid w:val="785AF883"/>
    <w:rsid w:val="7C8906A7"/>
    <w:rsid w:val="7CA4FDB5"/>
    <w:rsid w:val="7D887BB8"/>
    <w:rsid w:val="7DC1C76C"/>
    <w:rsid w:val="7E894EEB"/>
    <w:rsid w:val="7EB127FD"/>
    <w:rsid w:val="7EF702F7"/>
    <w:rsid w:val="7F016210"/>
    <w:rsid w:val="7F2E97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D2726"/>
  <w15:docId w15:val="{AAE69ABD-4E5D-4349-AB24-2D842A39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73D6"/>
    <w:pPr>
      <w:keepNext/>
      <w:keepLines/>
      <w:spacing w:before="480" w:after="0"/>
      <w:outlineLvl w:val="0"/>
    </w:pPr>
    <w:rPr>
      <w:rFonts w:asciiTheme="majorHAnsi" w:eastAsiaTheme="majorEastAsia" w:hAnsiTheme="majorHAnsi" w:cstheme="majorBidi"/>
      <w:b/>
      <w:bCs/>
      <w:color w:val="6C558E" w:themeColor="accent1" w:themeShade="BF"/>
      <w:sz w:val="28"/>
      <w:szCs w:val="28"/>
    </w:rPr>
  </w:style>
  <w:style w:type="paragraph" w:styleId="Kop2">
    <w:name w:val="heading 2"/>
    <w:basedOn w:val="Standaard"/>
    <w:next w:val="Standaard"/>
    <w:link w:val="Kop2Char"/>
    <w:uiPriority w:val="9"/>
    <w:unhideWhenUsed/>
    <w:qFormat/>
    <w:rsid w:val="00CC6DFE"/>
    <w:pPr>
      <w:spacing w:after="0" w:line="240" w:lineRule="auto"/>
      <w:outlineLvl w:val="1"/>
    </w:pPr>
    <w:rPr>
      <w:rFonts w:ascii="Calibri" w:hAnsi="Calibri" w:cs="Times New Roman"/>
      <w:i/>
      <w:sz w:val="20"/>
      <w:szCs w:val="20"/>
    </w:rPr>
  </w:style>
  <w:style w:type="paragraph" w:styleId="Kop3">
    <w:name w:val="heading 3"/>
    <w:basedOn w:val="Standaard"/>
    <w:next w:val="Standaard"/>
    <w:link w:val="Kop3Char"/>
    <w:uiPriority w:val="9"/>
    <w:unhideWhenUsed/>
    <w:qFormat/>
    <w:rsid w:val="0084099F"/>
    <w:pPr>
      <w:keepNext/>
      <w:keepLines/>
      <w:spacing w:before="40" w:after="0"/>
      <w:outlineLvl w:val="2"/>
    </w:pPr>
    <w:rPr>
      <w:rFonts w:asciiTheme="majorHAnsi" w:eastAsiaTheme="majorEastAsia" w:hAnsiTheme="majorHAnsi" w:cstheme="majorBidi"/>
      <w:color w:val="47385E"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73D6"/>
    <w:rPr>
      <w:rFonts w:asciiTheme="majorHAnsi" w:eastAsiaTheme="majorEastAsia" w:hAnsiTheme="majorHAnsi" w:cstheme="majorBidi"/>
      <w:b/>
      <w:bCs/>
      <w:color w:val="6C558E" w:themeColor="accent1" w:themeShade="BF"/>
      <w:sz w:val="28"/>
      <w:szCs w:val="28"/>
    </w:rPr>
  </w:style>
  <w:style w:type="paragraph" w:styleId="Kopvaninhoudsopgave">
    <w:name w:val="TOC Heading"/>
    <w:basedOn w:val="Kop1"/>
    <w:next w:val="Standaard"/>
    <w:uiPriority w:val="39"/>
    <w:semiHidden/>
    <w:unhideWhenUsed/>
    <w:qFormat/>
    <w:rsid w:val="004873D6"/>
    <w:pPr>
      <w:outlineLvl w:val="9"/>
    </w:pPr>
    <w:rPr>
      <w:lang w:eastAsia="nl-NL"/>
    </w:rPr>
  </w:style>
  <w:style w:type="paragraph" w:styleId="Ballontekst">
    <w:name w:val="Balloon Text"/>
    <w:basedOn w:val="Standaard"/>
    <w:link w:val="BallontekstChar"/>
    <w:uiPriority w:val="99"/>
    <w:semiHidden/>
    <w:unhideWhenUsed/>
    <w:rsid w:val="004873D6"/>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873D6"/>
    <w:rPr>
      <w:rFonts w:ascii="Arial" w:hAnsi="Arial" w:cs="Arial"/>
      <w:sz w:val="16"/>
      <w:szCs w:val="16"/>
    </w:rPr>
  </w:style>
  <w:style w:type="paragraph" w:styleId="Koptekst">
    <w:name w:val="header"/>
    <w:basedOn w:val="Standaard"/>
    <w:link w:val="KoptekstChar"/>
    <w:uiPriority w:val="99"/>
    <w:unhideWhenUsed/>
    <w:rsid w:val="004873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73D6"/>
  </w:style>
  <w:style w:type="paragraph" w:styleId="Voettekst">
    <w:name w:val="footer"/>
    <w:basedOn w:val="Standaard"/>
    <w:link w:val="VoettekstChar"/>
    <w:uiPriority w:val="99"/>
    <w:unhideWhenUsed/>
    <w:rsid w:val="004873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73D6"/>
  </w:style>
  <w:style w:type="paragraph" w:styleId="Inhopg1">
    <w:name w:val="toc 1"/>
    <w:basedOn w:val="Standaard"/>
    <w:next w:val="Standaard"/>
    <w:autoRedefine/>
    <w:uiPriority w:val="39"/>
    <w:unhideWhenUsed/>
    <w:rsid w:val="000325F1"/>
    <w:pPr>
      <w:spacing w:after="100"/>
    </w:pPr>
  </w:style>
  <w:style w:type="character" w:styleId="Hyperlink">
    <w:name w:val="Hyperlink"/>
    <w:basedOn w:val="Standaardalinea-lettertype"/>
    <w:uiPriority w:val="99"/>
    <w:unhideWhenUsed/>
    <w:rsid w:val="000325F1"/>
    <w:rPr>
      <w:color w:val="4B287F" w:themeColor="hyperlink"/>
      <w:u w:val="single"/>
    </w:rPr>
  </w:style>
  <w:style w:type="table" w:styleId="Tabelraster">
    <w:name w:val="Table Grid"/>
    <w:basedOn w:val="Standaardtabel"/>
    <w:rsid w:val="005B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A1C4A"/>
    <w:rPr>
      <w:color w:val="808080"/>
    </w:rPr>
  </w:style>
  <w:style w:type="character" w:customStyle="1" w:styleId="Kop2Char">
    <w:name w:val="Kop 2 Char"/>
    <w:basedOn w:val="Standaardalinea-lettertype"/>
    <w:link w:val="Kop2"/>
    <w:uiPriority w:val="9"/>
    <w:rsid w:val="00CC6DFE"/>
    <w:rPr>
      <w:rFonts w:ascii="Calibri" w:hAnsi="Calibri" w:cs="Times New Roman"/>
      <w:i/>
      <w:sz w:val="20"/>
      <w:szCs w:val="20"/>
    </w:rPr>
  </w:style>
  <w:style w:type="paragraph" w:customStyle="1" w:styleId="Item">
    <w:name w:val="Item"/>
    <w:basedOn w:val="Standaard"/>
    <w:rsid w:val="00CC6DFE"/>
    <w:pPr>
      <w:spacing w:after="0" w:line="240" w:lineRule="auto"/>
    </w:pPr>
    <w:rPr>
      <w:rFonts w:ascii="Calibri" w:hAnsi="Calibri" w:cs="Times New Roman"/>
      <w:color w:val="4B287F" w:themeColor="text1"/>
      <w:sz w:val="18"/>
      <w:szCs w:val="20"/>
    </w:rPr>
  </w:style>
  <w:style w:type="paragraph" w:styleId="Lijstalinea">
    <w:name w:val="List Paragraph"/>
    <w:basedOn w:val="Standaard"/>
    <w:uiPriority w:val="34"/>
    <w:qFormat/>
    <w:rsid w:val="00CC6DFE"/>
    <w:pPr>
      <w:spacing w:after="0" w:line="240" w:lineRule="auto"/>
      <w:ind w:left="720"/>
      <w:contextualSpacing/>
    </w:pPr>
    <w:rPr>
      <w:rFonts w:ascii="Calibri" w:hAnsi="Calibri" w:cs="Times New Roman"/>
      <w:sz w:val="20"/>
      <w:szCs w:val="20"/>
    </w:rPr>
  </w:style>
  <w:style w:type="paragraph" w:customStyle="1" w:styleId="Opsomming1">
    <w:name w:val="Opsomming1"/>
    <w:basedOn w:val="Standaard"/>
    <w:uiPriority w:val="1"/>
    <w:qFormat/>
    <w:rsid w:val="00CC6DFE"/>
    <w:pPr>
      <w:numPr>
        <w:numId w:val="1"/>
      </w:numPr>
      <w:spacing w:after="0" w:line="240" w:lineRule="auto"/>
    </w:pPr>
    <w:rPr>
      <w:rFonts w:ascii="Calibri" w:hAnsi="Calibri" w:cs="Times New Roman"/>
      <w:sz w:val="20"/>
      <w:szCs w:val="20"/>
    </w:rPr>
  </w:style>
  <w:style w:type="paragraph" w:customStyle="1" w:styleId="Opsomming2">
    <w:name w:val="Opsomming2"/>
    <w:basedOn w:val="Standaard"/>
    <w:uiPriority w:val="1"/>
    <w:qFormat/>
    <w:rsid w:val="00CC6DFE"/>
    <w:pPr>
      <w:numPr>
        <w:ilvl w:val="1"/>
        <w:numId w:val="1"/>
      </w:numPr>
      <w:spacing w:after="0" w:line="240" w:lineRule="auto"/>
    </w:pPr>
    <w:rPr>
      <w:rFonts w:ascii="Calibri" w:hAnsi="Calibri" w:cs="Times New Roman"/>
      <w:sz w:val="20"/>
      <w:szCs w:val="20"/>
    </w:rPr>
  </w:style>
  <w:style w:type="character" w:customStyle="1" w:styleId="Onopgelostemelding1">
    <w:name w:val="Onopgeloste melding1"/>
    <w:basedOn w:val="Standaardalinea-lettertype"/>
    <w:uiPriority w:val="99"/>
    <w:semiHidden/>
    <w:unhideWhenUsed/>
    <w:rsid w:val="00CC6DFE"/>
    <w:rPr>
      <w:color w:val="808080"/>
      <w:shd w:val="clear" w:color="auto" w:fill="E6E6E6"/>
    </w:rPr>
  </w:style>
  <w:style w:type="character" w:styleId="Verwijzingopmerking">
    <w:name w:val="annotation reference"/>
    <w:basedOn w:val="Standaardalinea-lettertype"/>
    <w:uiPriority w:val="99"/>
    <w:semiHidden/>
    <w:unhideWhenUsed/>
    <w:rsid w:val="00CC6DFE"/>
    <w:rPr>
      <w:sz w:val="16"/>
      <w:szCs w:val="16"/>
    </w:rPr>
  </w:style>
  <w:style w:type="paragraph" w:styleId="Tekstopmerking">
    <w:name w:val="annotation text"/>
    <w:basedOn w:val="Standaard"/>
    <w:link w:val="TekstopmerkingChar"/>
    <w:uiPriority w:val="99"/>
    <w:unhideWhenUsed/>
    <w:rsid w:val="00CC6DFE"/>
    <w:pPr>
      <w:spacing w:line="240" w:lineRule="auto"/>
    </w:pPr>
    <w:rPr>
      <w:sz w:val="20"/>
      <w:szCs w:val="20"/>
    </w:rPr>
  </w:style>
  <w:style w:type="character" w:customStyle="1" w:styleId="TekstopmerkingChar">
    <w:name w:val="Tekst opmerking Char"/>
    <w:basedOn w:val="Standaardalinea-lettertype"/>
    <w:link w:val="Tekstopmerking"/>
    <w:uiPriority w:val="99"/>
    <w:rsid w:val="00CC6DFE"/>
    <w:rPr>
      <w:sz w:val="20"/>
      <w:szCs w:val="20"/>
    </w:rPr>
  </w:style>
  <w:style w:type="character" w:styleId="Onopgelostemelding">
    <w:name w:val="Unresolved Mention"/>
    <w:basedOn w:val="Standaardalinea-lettertype"/>
    <w:uiPriority w:val="99"/>
    <w:semiHidden/>
    <w:unhideWhenUsed/>
    <w:rsid w:val="00CC6DF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CC6DFE"/>
    <w:pPr>
      <w:spacing w:after="0"/>
    </w:pPr>
    <w:rPr>
      <w:rFonts w:ascii="Calibri" w:hAnsi="Calibri" w:cs="Times New Roman"/>
      <w:b/>
      <w:bCs/>
    </w:rPr>
  </w:style>
  <w:style w:type="character" w:customStyle="1" w:styleId="OnderwerpvanopmerkingChar">
    <w:name w:val="Onderwerp van opmerking Char"/>
    <w:basedOn w:val="TekstopmerkingChar"/>
    <w:link w:val="Onderwerpvanopmerking"/>
    <w:uiPriority w:val="99"/>
    <w:semiHidden/>
    <w:rsid w:val="00CC6DFE"/>
    <w:rPr>
      <w:rFonts w:ascii="Calibri" w:hAnsi="Calibri" w:cs="Times New Roman"/>
      <w:b/>
      <w:bCs/>
      <w:sz w:val="20"/>
      <w:szCs w:val="20"/>
    </w:rPr>
  </w:style>
  <w:style w:type="paragraph" w:styleId="Revisie">
    <w:name w:val="Revision"/>
    <w:hidden/>
    <w:uiPriority w:val="99"/>
    <w:semiHidden/>
    <w:rsid w:val="00CC6DFE"/>
    <w:pPr>
      <w:spacing w:after="0" w:line="240" w:lineRule="auto"/>
    </w:pPr>
    <w:rPr>
      <w:rFonts w:ascii="Calibri" w:hAnsi="Calibri" w:cs="Times New Roman"/>
      <w:sz w:val="20"/>
      <w:szCs w:val="20"/>
    </w:rPr>
  </w:style>
  <w:style w:type="character" w:customStyle="1" w:styleId="normaltextrun">
    <w:name w:val="normaltextrun"/>
    <w:basedOn w:val="Standaardalinea-lettertype"/>
    <w:rsid w:val="00CC6DFE"/>
  </w:style>
  <w:style w:type="character" w:customStyle="1" w:styleId="eop">
    <w:name w:val="eop"/>
    <w:basedOn w:val="Standaardalinea-lettertype"/>
    <w:rsid w:val="00CC6DFE"/>
  </w:style>
  <w:style w:type="character" w:styleId="GevolgdeHyperlink">
    <w:name w:val="FollowedHyperlink"/>
    <w:basedOn w:val="Standaardalinea-lettertype"/>
    <w:uiPriority w:val="99"/>
    <w:semiHidden/>
    <w:unhideWhenUsed/>
    <w:rsid w:val="00CC6DFE"/>
    <w:rPr>
      <w:color w:val="FFFFFF" w:themeColor="followedHyperlink"/>
      <w:u w:val="single"/>
    </w:rPr>
  </w:style>
  <w:style w:type="paragraph" w:styleId="Geenafstand">
    <w:name w:val="No Spacing"/>
    <w:uiPriority w:val="1"/>
    <w:qFormat/>
    <w:rsid w:val="00CC6DFE"/>
    <w:pPr>
      <w:spacing w:after="0" w:line="240" w:lineRule="auto"/>
    </w:pPr>
  </w:style>
  <w:style w:type="paragraph" w:styleId="Inhopg2">
    <w:name w:val="toc 2"/>
    <w:basedOn w:val="Standaard"/>
    <w:next w:val="Standaard"/>
    <w:autoRedefine/>
    <w:uiPriority w:val="39"/>
    <w:unhideWhenUsed/>
    <w:rsid w:val="00254953"/>
    <w:pPr>
      <w:spacing w:after="100"/>
      <w:ind w:left="220"/>
    </w:pPr>
  </w:style>
  <w:style w:type="character" w:customStyle="1" w:styleId="Kop3Char">
    <w:name w:val="Kop 3 Char"/>
    <w:basedOn w:val="Standaardalinea-lettertype"/>
    <w:link w:val="Kop3"/>
    <w:uiPriority w:val="9"/>
    <w:rsid w:val="0084099F"/>
    <w:rPr>
      <w:rFonts w:asciiTheme="majorHAnsi" w:eastAsiaTheme="majorEastAsia" w:hAnsiTheme="majorHAnsi" w:cstheme="majorBidi"/>
      <w:color w:val="47385E" w:themeColor="accent1" w:themeShade="7F"/>
      <w:sz w:val="24"/>
      <w:szCs w:val="24"/>
    </w:rPr>
  </w:style>
  <w:style w:type="paragraph" w:styleId="Inhopg3">
    <w:name w:val="toc 3"/>
    <w:basedOn w:val="Standaard"/>
    <w:next w:val="Standaard"/>
    <w:autoRedefine/>
    <w:uiPriority w:val="39"/>
    <w:unhideWhenUsed/>
    <w:rsid w:val="005876E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54183">
      <w:bodyDiv w:val="1"/>
      <w:marLeft w:val="0"/>
      <w:marRight w:val="0"/>
      <w:marTop w:val="0"/>
      <w:marBottom w:val="0"/>
      <w:divBdr>
        <w:top w:val="none" w:sz="0" w:space="0" w:color="auto"/>
        <w:left w:val="none" w:sz="0" w:space="0" w:color="auto"/>
        <w:bottom w:val="none" w:sz="0" w:space="0" w:color="auto"/>
        <w:right w:val="none" w:sz="0" w:space="0" w:color="auto"/>
      </w:divBdr>
      <w:divsChild>
        <w:div w:id="614676348">
          <w:marLeft w:val="446"/>
          <w:marRight w:val="0"/>
          <w:marTop w:val="120"/>
          <w:marBottom w:val="0"/>
          <w:divBdr>
            <w:top w:val="none" w:sz="0" w:space="0" w:color="auto"/>
            <w:left w:val="none" w:sz="0" w:space="0" w:color="auto"/>
            <w:bottom w:val="none" w:sz="0" w:space="0" w:color="auto"/>
            <w:right w:val="none" w:sz="0" w:space="0" w:color="auto"/>
          </w:divBdr>
        </w:div>
        <w:div w:id="703866093">
          <w:marLeft w:val="446"/>
          <w:marRight w:val="0"/>
          <w:marTop w:val="120"/>
          <w:marBottom w:val="0"/>
          <w:divBdr>
            <w:top w:val="none" w:sz="0" w:space="0" w:color="auto"/>
            <w:left w:val="none" w:sz="0" w:space="0" w:color="auto"/>
            <w:bottom w:val="none" w:sz="0" w:space="0" w:color="auto"/>
            <w:right w:val="none" w:sz="0" w:space="0" w:color="auto"/>
          </w:divBdr>
        </w:div>
        <w:div w:id="1808547031">
          <w:marLeft w:val="446"/>
          <w:marRight w:val="0"/>
          <w:marTop w:val="120"/>
          <w:marBottom w:val="0"/>
          <w:divBdr>
            <w:top w:val="none" w:sz="0" w:space="0" w:color="auto"/>
            <w:left w:val="none" w:sz="0" w:space="0" w:color="auto"/>
            <w:bottom w:val="none" w:sz="0" w:space="0" w:color="auto"/>
            <w:right w:val="none" w:sz="0" w:space="0" w:color="auto"/>
          </w:divBdr>
        </w:div>
        <w:div w:id="1927766664">
          <w:marLeft w:val="446"/>
          <w:marRight w:val="0"/>
          <w:marTop w:val="120"/>
          <w:marBottom w:val="0"/>
          <w:divBdr>
            <w:top w:val="none" w:sz="0" w:space="0" w:color="auto"/>
            <w:left w:val="none" w:sz="0" w:space="0" w:color="auto"/>
            <w:bottom w:val="none" w:sz="0" w:space="0" w:color="auto"/>
            <w:right w:val="none" w:sz="0" w:space="0" w:color="auto"/>
          </w:divBdr>
        </w:div>
      </w:divsChild>
    </w:div>
    <w:div w:id="562760744">
      <w:bodyDiv w:val="1"/>
      <w:marLeft w:val="0"/>
      <w:marRight w:val="0"/>
      <w:marTop w:val="0"/>
      <w:marBottom w:val="0"/>
      <w:divBdr>
        <w:top w:val="none" w:sz="0" w:space="0" w:color="auto"/>
        <w:left w:val="none" w:sz="0" w:space="0" w:color="auto"/>
        <w:bottom w:val="none" w:sz="0" w:space="0" w:color="auto"/>
        <w:right w:val="none" w:sz="0" w:space="0" w:color="auto"/>
      </w:divBdr>
    </w:div>
    <w:div w:id="651451620">
      <w:bodyDiv w:val="1"/>
      <w:marLeft w:val="0"/>
      <w:marRight w:val="0"/>
      <w:marTop w:val="0"/>
      <w:marBottom w:val="0"/>
      <w:divBdr>
        <w:top w:val="none" w:sz="0" w:space="0" w:color="auto"/>
        <w:left w:val="none" w:sz="0" w:space="0" w:color="auto"/>
        <w:bottom w:val="none" w:sz="0" w:space="0" w:color="auto"/>
        <w:right w:val="none" w:sz="0" w:space="0" w:color="auto"/>
      </w:divBdr>
      <w:divsChild>
        <w:div w:id="471219282">
          <w:marLeft w:val="418"/>
          <w:marRight w:val="0"/>
          <w:marTop w:val="120"/>
          <w:marBottom w:val="0"/>
          <w:divBdr>
            <w:top w:val="none" w:sz="0" w:space="0" w:color="auto"/>
            <w:left w:val="none" w:sz="0" w:space="0" w:color="auto"/>
            <w:bottom w:val="none" w:sz="0" w:space="0" w:color="auto"/>
            <w:right w:val="none" w:sz="0" w:space="0" w:color="auto"/>
          </w:divBdr>
        </w:div>
        <w:div w:id="641888150">
          <w:marLeft w:val="418"/>
          <w:marRight w:val="0"/>
          <w:marTop w:val="120"/>
          <w:marBottom w:val="0"/>
          <w:divBdr>
            <w:top w:val="none" w:sz="0" w:space="0" w:color="auto"/>
            <w:left w:val="none" w:sz="0" w:space="0" w:color="auto"/>
            <w:bottom w:val="none" w:sz="0" w:space="0" w:color="auto"/>
            <w:right w:val="none" w:sz="0" w:space="0" w:color="auto"/>
          </w:divBdr>
        </w:div>
        <w:div w:id="821239596">
          <w:marLeft w:val="418"/>
          <w:marRight w:val="0"/>
          <w:marTop w:val="120"/>
          <w:marBottom w:val="0"/>
          <w:divBdr>
            <w:top w:val="none" w:sz="0" w:space="0" w:color="auto"/>
            <w:left w:val="none" w:sz="0" w:space="0" w:color="auto"/>
            <w:bottom w:val="none" w:sz="0" w:space="0" w:color="auto"/>
            <w:right w:val="none" w:sz="0" w:space="0" w:color="auto"/>
          </w:divBdr>
        </w:div>
        <w:div w:id="860901795">
          <w:marLeft w:val="418"/>
          <w:marRight w:val="0"/>
          <w:marTop w:val="120"/>
          <w:marBottom w:val="0"/>
          <w:divBdr>
            <w:top w:val="none" w:sz="0" w:space="0" w:color="auto"/>
            <w:left w:val="none" w:sz="0" w:space="0" w:color="auto"/>
            <w:bottom w:val="none" w:sz="0" w:space="0" w:color="auto"/>
            <w:right w:val="none" w:sz="0" w:space="0" w:color="auto"/>
          </w:divBdr>
        </w:div>
        <w:div w:id="1717704036">
          <w:marLeft w:val="418"/>
          <w:marRight w:val="0"/>
          <w:marTop w:val="120"/>
          <w:marBottom w:val="0"/>
          <w:divBdr>
            <w:top w:val="none" w:sz="0" w:space="0" w:color="auto"/>
            <w:left w:val="none" w:sz="0" w:space="0" w:color="auto"/>
            <w:bottom w:val="none" w:sz="0" w:space="0" w:color="auto"/>
            <w:right w:val="none" w:sz="0" w:space="0" w:color="auto"/>
          </w:divBdr>
        </w:div>
      </w:divsChild>
    </w:div>
    <w:div w:id="707996228">
      <w:bodyDiv w:val="1"/>
      <w:marLeft w:val="0"/>
      <w:marRight w:val="0"/>
      <w:marTop w:val="0"/>
      <w:marBottom w:val="0"/>
      <w:divBdr>
        <w:top w:val="none" w:sz="0" w:space="0" w:color="auto"/>
        <w:left w:val="none" w:sz="0" w:space="0" w:color="auto"/>
        <w:bottom w:val="none" w:sz="0" w:space="0" w:color="auto"/>
        <w:right w:val="none" w:sz="0" w:space="0" w:color="auto"/>
      </w:divBdr>
      <w:divsChild>
        <w:div w:id="327681692">
          <w:marLeft w:val="547"/>
          <w:marRight w:val="0"/>
          <w:marTop w:val="120"/>
          <w:marBottom w:val="0"/>
          <w:divBdr>
            <w:top w:val="none" w:sz="0" w:space="0" w:color="auto"/>
            <w:left w:val="none" w:sz="0" w:space="0" w:color="auto"/>
            <w:bottom w:val="none" w:sz="0" w:space="0" w:color="auto"/>
            <w:right w:val="none" w:sz="0" w:space="0" w:color="auto"/>
          </w:divBdr>
        </w:div>
        <w:div w:id="1126194250">
          <w:marLeft w:val="547"/>
          <w:marRight w:val="0"/>
          <w:marTop w:val="120"/>
          <w:marBottom w:val="0"/>
          <w:divBdr>
            <w:top w:val="none" w:sz="0" w:space="0" w:color="auto"/>
            <w:left w:val="none" w:sz="0" w:space="0" w:color="auto"/>
            <w:bottom w:val="none" w:sz="0" w:space="0" w:color="auto"/>
            <w:right w:val="none" w:sz="0" w:space="0" w:color="auto"/>
          </w:divBdr>
        </w:div>
        <w:div w:id="1836920765">
          <w:marLeft w:val="547"/>
          <w:marRight w:val="0"/>
          <w:marTop w:val="120"/>
          <w:marBottom w:val="0"/>
          <w:divBdr>
            <w:top w:val="none" w:sz="0" w:space="0" w:color="auto"/>
            <w:left w:val="none" w:sz="0" w:space="0" w:color="auto"/>
            <w:bottom w:val="none" w:sz="0" w:space="0" w:color="auto"/>
            <w:right w:val="none" w:sz="0" w:space="0" w:color="auto"/>
          </w:divBdr>
        </w:div>
      </w:divsChild>
    </w:div>
    <w:div w:id="8263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wv.nl/particulieren/ziek/index.aspx" TargetMode="External"/><Relationship Id="rId2" Type="http://schemas.openxmlformats.org/officeDocument/2006/relationships/customXml" Target="../customXml/item2.xml"/><Relationship Id="rId16" Type="http://schemas.openxmlformats.org/officeDocument/2006/relationships/hyperlink" Target="https://www.autoriteitpersoonsgegevens.nl/themas/basis-avg/privacy-en-persoonsgegevens/privacywetgevin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fPf">
      <a:dk1>
        <a:srgbClr val="4B287F"/>
      </a:dk1>
      <a:lt1>
        <a:sysClr val="window" lastClr="FFFFFF"/>
      </a:lt1>
      <a:dk2>
        <a:srgbClr val="D40046"/>
      </a:dk2>
      <a:lt2>
        <a:srgbClr val="D9D9D9"/>
      </a:lt2>
      <a:accent1>
        <a:srgbClr val="937EB2"/>
      </a:accent1>
      <a:accent2>
        <a:srgbClr val="B7A9CC"/>
      </a:accent2>
      <a:accent3>
        <a:srgbClr val="E4DFEC"/>
      </a:accent3>
      <a:accent4>
        <a:srgbClr val="E97FA2"/>
      </a:accent4>
      <a:accent5>
        <a:srgbClr val="F0A6BE"/>
      </a:accent5>
      <a:accent6>
        <a:srgbClr val="F9D9E3"/>
      </a:accent6>
      <a:hlink>
        <a:srgbClr val="4B287F"/>
      </a:hlink>
      <a:folHlink>
        <a:srgbClr val="FFFFF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18DB634B151445BD11F779D4E9418D" ma:contentTypeVersion="20" ma:contentTypeDescription="Een nieuw document maken." ma:contentTypeScope="" ma:versionID="292719c946e9893a076342d9eca40f80">
  <xsd:schema xmlns:xsd="http://www.w3.org/2001/XMLSchema" xmlns:xs="http://www.w3.org/2001/XMLSchema" xmlns:p="http://schemas.microsoft.com/office/2006/metadata/properties" xmlns:ns1="http://schemas.microsoft.com/sharepoint/v3" xmlns:ns2="e12f103b-b39b-4fa8-86fe-2f396506a660" xmlns:ns3="3a2f4a4f-01eb-4d8e-b783-ced686aacff3" targetNamespace="http://schemas.microsoft.com/office/2006/metadata/properties" ma:root="true" ma:fieldsID="2857087e60efd2666ef2f07d4961ba27" ns1:_="" ns2:_="" ns3:_="">
    <xsd:import namespace="http://schemas.microsoft.com/sharepoint/v3"/>
    <xsd:import namespace="e12f103b-b39b-4fa8-86fe-2f396506a660"/>
    <xsd:import namespace="3a2f4a4f-01eb-4d8e-b783-ced686aacf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f103b-b39b-4fa8-86fe-2f396506a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07a9b577-dc5b-49f7-9357-28125b9288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f4a4f-01eb-4d8e-b783-ced686aacff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ff2d474-e1f1-46fc-8af0-fa865d121cf5}" ma:internalName="TaxCatchAll" ma:showField="CatchAllData" ma:web="3a2f4a4f-01eb-4d8e-b783-ced686aac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2f103b-b39b-4fa8-86fe-2f396506a660">
      <Terms xmlns="http://schemas.microsoft.com/office/infopath/2007/PartnerControls"/>
    </lcf76f155ced4ddcb4097134ff3c332f>
    <TaxCatchAll xmlns="3a2f4a4f-01eb-4d8e-b783-ced686aacff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5EC549B-7CD4-4896-A427-412F3AF66471}">
  <ds:schemaRefs>
    <ds:schemaRef ds:uri="http://schemas.microsoft.com/sharepoint/v3/contenttype/forms"/>
  </ds:schemaRefs>
</ds:datastoreItem>
</file>

<file path=customXml/itemProps2.xml><?xml version="1.0" encoding="utf-8"?>
<ds:datastoreItem xmlns:ds="http://schemas.openxmlformats.org/officeDocument/2006/customXml" ds:itemID="{49859834-503E-4048-A4E9-7BE1A997E64B}">
  <ds:schemaRefs>
    <ds:schemaRef ds:uri="http://schemas.openxmlformats.org/officeDocument/2006/bibliography"/>
  </ds:schemaRefs>
</ds:datastoreItem>
</file>

<file path=customXml/itemProps3.xml><?xml version="1.0" encoding="utf-8"?>
<ds:datastoreItem xmlns:ds="http://schemas.openxmlformats.org/officeDocument/2006/customXml" ds:itemID="{E3CC4914-B38A-4B62-8363-2E121E4E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2f103b-b39b-4fa8-86fe-2f396506a660"/>
    <ds:schemaRef ds:uri="3a2f4a4f-01eb-4d8e-b783-ced686aac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2AE71C-F079-40DC-B4F6-9E8A651BC0DA}">
  <ds:schemaRefs>
    <ds:schemaRef ds:uri="http://schemas.microsoft.com/office/2006/metadata/properties"/>
    <ds:schemaRef ds:uri="http://schemas.microsoft.com/office/infopath/2007/PartnerControls"/>
    <ds:schemaRef ds:uri="e12f103b-b39b-4fa8-86fe-2f396506a660"/>
    <ds:schemaRef ds:uri="3a2f4a4f-01eb-4d8e-b783-ced686aacff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6757</Words>
  <Characters>38516</Characters>
  <Application>Microsoft Office Word</Application>
  <DocSecurity>0</DocSecurity>
  <Lines>320</Lines>
  <Paragraphs>90</Paragraphs>
  <ScaleCrop>false</ScaleCrop>
  <Company>RAM Infotechnology bv</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Keizer</dc:creator>
  <cp:keywords/>
  <cp:lastModifiedBy>Janneke van Oijen</cp:lastModifiedBy>
  <cp:revision>18</cp:revision>
  <dcterms:created xsi:type="dcterms:W3CDTF">2024-11-06T13:14:00Z</dcterms:created>
  <dcterms:modified xsi:type="dcterms:W3CDTF">2024-11-06T13:36:00Z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393200</vt:r8>
  </property>
  <property fmtid="{D5CDD505-2E9C-101B-9397-08002B2CF9AE}" pid="3" name="_ExtendedDescription">
    <vt:lpwstr/>
  </property>
  <property fmtid="{D5CDD505-2E9C-101B-9397-08002B2CF9AE}" pid="4" name="MediaServiceImageTags">
    <vt:lpwstr/>
  </property>
  <property fmtid="{D5CDD505-2E9C-101B-9397-08002B2CF9AE}" pid="5" name="ContentTypeId">
    <vt:lpwstr>0x010100EF18DB634B151445BD11F779D4E9418D</vt:lpwstr>
  </property>
</Properties>
</file>